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01829">
      <w:pPr>
        <w:keepNext w:val="0"/>
        <w:keepLines w:val="0"/>
        <w:pageBreakBefore w:val="0"/>
        <w:widowControl w:val="0"/>
        <w:kinsoku/>
        <w:wordWrap/>
        <w:overflowPunct/>
        <w:topLinePunct w:val="0"/>
        <w:autoSpaceDE/>
        <w:autoSpaceDN/>
        <w:bidi w:val="0"/>
        <w:adjustRightInd/>
        <w:snapToGrid/>
        <w:spacing w:line="638"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关于开展流动摊贩治理专项行动的实施方案</w:t>
      </w:r>
    </w:p>
    <w:p w14:paraId="3970B5A0">
      <w:pPr>
        <w:keepNext w:val="0"/>
        <w:keepLines w:val="0"/>
        <w:pageBreakBefore w:val="0"/>
        <w:widowControl w:val="0"/>
        <w:kinsoku/>
        <w:wordWrap/>
        <w:overflowPunct/>
        <w:topLinePunct w:val="0"/>
        <w:autoSpaceDE/>
        <w:autoSpaceDN/>
        <w:bidi w:val="0"/>
        <w:adjustRightInd/>
        <w:snapToGrid/>
        <w:spacing w:line="638" w:lineRule="exact"/>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（征求意见稿）</w:t>
      </w:r>
    </w:p>
    <w:p w14:paraId="58C33178">
      <w:pPr>
        <w:keepNext w:val="0"/>
        <w:keepLines w:val="0"/>
        <w:pageBreakBefore w:val="0"/>
        <w:widowControl w:val="0"/>
        <w:kinsoku/>
        <w:wordWrap/>
        <w:overflowPunct/>
        <w:topLinePunct w:val="0"/>
        <w:autoSpaceDE/>
        <w:autoSpaceDN/>
        <w:bidi w:val="0"/>
        <w:adjustRightInd/>
        <w:snapToGrid/>
        <w:spacing w:line="638" w:lineRule="exact"/>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 xml:space="preserve"> </w:t>
      </w:r>
    </w:p>
    <w:p w14:paraId="4F0A3837">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为进一步加强城市市容市貌管理，规范流动摊贩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含露天烧烤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经营秩序，营造整洁、有序、安全的城市环境，依据《黑龙江省城市市容和环境卫生管理条例》《黑龙江省食品安全条例》等相关法律法规，结合我</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实际情况，特制定本方案。</w:t>
      </w:r>
    </w:p>
    <w:p w14:paraId="50188487">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一、工作目标</w:t>
      </w:r>
    </w:p>
    <w:p w14:paraId="4951B2BD">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通过</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rPr>
        <w:t>专项治理行动，依法查处</w:t>
      </w:r>
      <w:r>
        <w:rPr>
          <w:rFonts w:hint="eastAsia" w:ascii="仿宋" w:hAnsi="仿宋" w:eastAsia="仿宋" w:cs="仿宋"/>
          <w:color w:val="auto"/>
          <w:sz w:val="32"/>
          <w:szCs w:val="32"/>
          <w:lang w:val="en-US" w:eastAsia="zh-CN"/>
        </w:rPr>
        <w:t>鸡冠区域内</w:t>
      </w:r>
      <w:r>
        <w:rPr>
          <w:rFonts w:hint="eastAsia" w:ascii="仿宋" w:hAnsi="仿宋" w:eastAsia="仿宋" w:cs="仿宋"/>
          <w:color w:val="auto"/>
          <w:sz w:val="32"/>
          <w:szCs w:val="32"/>
        </w:rPr>
        <w:t>各类流动摊贩违法违规经营行为，有效遏制流动摊贩占道经营、扰乱市场秩序等现象，提升城市精细化管理水平，维护良好的城市市容环境和公共秩序，保障市民群众的合法权益。</w:t>
      </w:r>
    </w:p>
    <w:p w14:paraId="6A1B77BC">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二、组织领导</w:t>
      </w:r>
    </w:p>
    <w:p w14:paraId="469ADADA">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成立流动摊贩治理专项行动领导小组，负责统筹协调、指导监督全市流动摊贩治理工作。</w:t>
      </w:r>
    </w:p>
    <w:p w14:paraId="73CC9799">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rPr>
        <w:t>组</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长</w:t>
      </w:r>
      <w:r>
        <w:rPr>
          <w:rFonts w:hint="eastAsia" w:ascii="仿宋" w:hAnsi="仿宋" w:eastAsia="仿宋" w:cs="仿宋"/>
          <w:color w:val="auto"/>
          <w:sz w:val="32"/>
          <w:szCs w:val="32"/>
          <w:highlight w:val="none"/>
        </w:rPr>
        <w:t>：倪</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浩</w:t>
      </w:r>
      <w:r>
        <w:rPr>
          <w:rFonts w:hint="eastAsia" w:ascii="仿宋" w:hAnsi="仿宋" w:eastAsia="仿宋" w:cs="仿宋"/>
          <w:color w:val="auto"/>
          <w:sz w:val="32"/>
          <w:szCs w:val="32"/>
          <w:highlight w:val="none"/>
          <w:lang w:val="en-US" w:eastAsia="zh-CN"/>
        </w:rPr>
        <w:t xml:space="preserve"> 区委常委、政府副区长</w:t>
      </w:r>
    </w:p>
    <w:p w14:paraId="095CAB98">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highlight w:val="none"/>
        </w:rPr>
        <w:t>副组长：</w:t>
      </w:r>
      <w:r>
        <w:rPr>
          <w:rFonts w:hint="eastAsia" w:ascii="仿宋" w:hAnsi="仿宋" w:eastAsia="仿宋" w:cs="仿宋"/>
          <w:color w:val="auto"/>
          <w:sz w:val="32"/>
          <w:szCs w:val="32"/>
          <w:lang w:val="en-US" w:eastAsia="zh-CN"/>
        </w:rPr>
        <w:t>区城市管理综合行政执法大队队长  王磊</w:t>
      </w:r>
    </w:p>
    <w:p w14:paraId="2DC7EB7B">
      <w:pPr>
        <w:keepNext w:val="0"/>
        <w:keepLines w:val="0"/>
        <w:pageBreakBefore w:val="0"/>
        <w:widowControl w:val="0"/>
        <w:kinsoku/>
        <w:wordWrap/>
        <w:overflowPunct/>
        <w:topLinePunct w:val="0"/>
        <w:autoSpaceDE/>
        <w:autoSpaceDN/>
        <w:bidi w:val="0"/>
        <w:adjustRightInd/>
        <w:snapToGrid/>
        <w:spacing w:line="638" w:lineRule="exact"/>
        <w:ind w:firstLine="1920" w:firstLineChars="6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市场监督管理局局长</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李善坤</w:t>
      </w:r>
    </w:p>
    <w:p w14:paraId="1255921F">
      <w:pPr>
        <w:keepNext w:val="0"/>
        <w:keepLines w:val="0"/>
        <w:pageBreakBefore w:val="0"/>
        <w:widowControl w:val="0"/>
        <w:kinsoku/>
        <w:wordWrap/>
        <w:overflowPunct/>
        <w:topLinePunct w:val="0"/>
        <w:autoSpaceDE/>
        <w:autoSpaceDN/>
        <w:bidi w:val="0"/>
        <w:adjustRightInd/>
        <w:snapToGrid/>
        <w:spacing w:line="638" w:lineRule="exact"/>
        <w:ind w:firstLine="1920" w:firstLineChars="6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鸡冠</w:t>
      </w:r>
      <w:r>
        <w:rPr>
          <w:rFonts w:hint="eastAsia" w:ascii="仿宋" w:hAnsi="仿宋" w:eastAsia="仿宋" w:cs="仿宋"/>
          <w:color w:val="auto"/>
          <w:sz w:val="32"/>
          <w:szCs w:val="32"/>
          <w:highlight w:val="none"/>
        </w:rPr>
        <w:t>公安分局</w:t>
      </w:r>
      <w:r>
        <w:rPr>
          <w:rFonts w:hint="eastAsia" w:ascii="仿宋" w:hAnsi="仿宋" w:eastAsia="仿宋" w:cs="仿宋"/>
          <w:color w:val="auto"/>
          <w:sz w:val="32"/>
          <w:szCs w:val="32"/>
          <w:highlight w:val="none"/>
          <w:lang w:val="en-US" w:eastAsia="zh-CN"/>
        </w:rPr>
        <w:t xml:space="preserve">副局长 王海波        </w:t>
      </w:r>
    </w:p>
    <w:p w14:paraId="425A3977">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成</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员：区营商局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南山街道办事处、西山街道办事处、红军路街道办事处、东风街道办事处、向阳街道办事处、西</w:t>
      </w:r>
      <w:r>
        <w:rPr>
          <w:rFonts w:hint="eastAsia" w:ascii="仿宋" w:hAnsi="仿宋" w:eastAsia="仿宋" w:cs="仿宋"/>
          <w:color w:val="auto"/>
          <w:sz w:val="32"/>
          <w:szCs w:val="32"/>
          <w:lang w:val="en-US" w:eastAsia="zh-CN"/>
        </w:rPr>
        <w:t>鸡</w:t>
      </w:r>
      <w:r>
        <w:rPr>
          <w:rFonts w:hint="eastAsia" w:ascii="仿宋" w:hAnsi="仿宋" w:eastAsia="仿宋" w:cs="仿宋"/>
          <w:color w:val="auto"/>
          <w:sz w:val="32"/>
          <w:szCs w:val="32"/>
        </w:rPr>
        <w:t>西街道办事处、两乡相关负责人</w:t>
      </w:r>
      <w:r>
        <w:rPr>
          <w:rFonts w:hint="eastAsia" w:ascii="仿宋" w:hAnsi="仿宋" w:eastAsia="仿宋" w:cs="仿宋"/>
          <w:color w:val="auto"/>
          <w:sz w:val="32"/>
          <w:szCs w:val="32"/>
          <w:lang w:eastAsia="zh-CN"/>
        </w:rPr>
        <w:t>。</w:t>
      </w:r>
    </w:p>
    <w:p w14:paraId="49789848">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领导小组下设办公室，办公室设在区城管大队，由王成刚兼任办公室主任。办公室负责专项行动的组织实施、信息收集、协调联络等日常工作。同时，各成员单位要设置一名联络员，于6月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日前将联络员明细表报送至区城管大队</w:t>
      </w:r>
      <w:r>
        <w:rPr>
          <w:rFonts w:hint="eastAsia" w:ascii="仿宋" w:hAnsi="仿宋" w:eastAsia="仿宋" w:cs="仿宋"/>
          <w:color w:val="auto"/>
          <w:sz w:val="32"/>
          <w:szCs w:val="32"/>
          <w:lang w:val="en-US" w:eastAsia="zh-CN"/>
        </w:rPr>
        <w:t>办公室</w:t>
      </w:r>
      <w:r>
        <w:rPr>
          <w:rFonts w:hint="eastAsia" w:ascii="仿宋" w:hAnsi="仿宋" w:eastAsia="仿宋" w:cs="仿宋"/>
          <w:color w:val="auto"/>
          <w:sz w:val="32"/>
          <w:szCs w:val="32"/>
        </w:rPr>
        <w:t>，确保信息畅通、协作高效。</w:t>
      </w:r>
    </w:p>
    <w:p w14:paraId="164B8302">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三、职责分工</w:t>
      </w:r>
    </w:p>
    <w:p w14:paraId="5F737BBA">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区城市管理综合行政执法大队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负责加强对流动摊贩的日常巡查，科学划定具体</w:t>
      </w:r>
      <w:r>
        <w:rPr>
          <w:rFonts w:hint="eastAsia" w:ascii="仿宋" w:hAnsi="仿宋" w:eastAsia="仿宋" w:cs="仿宋"/>
          <w:color w:val="auto"/>
          <w:sz w:val="32"/>
          <w:szCs w:val="32"/>
          <w:lang w:val="en-US" w:eastAsia="zh-CN"/>
        </w:rPr>
        <w:t>整治区域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定期</w:t>
      </w:r>
      <w:r>
        <w:rPr>
          <w:rFonts w:hint="eastAsia" w:ascii="仿宋" w:hAnsi="仿宋" w:eastAsia="仿宋" w:cs="仿宋"/>
          <w:color w:val="auto"/>
          <w:sz w:val="32"/>
          <w:szCs w:val="32"/>
        </w:rPr>
        <w:t>组织</w:t>
      </w:r>
      <w:r>
        <w:rPr>
          <w:rFonts w:hint="eastAsia" w:ascii="仿宋" w:hAnsi="仿宋" w:eastAsia="仿宋" w:cs="仿宋"/>
          <w:color w:val="auto"/>
          <w:sz w:val="32"/>
          <w:szCs w:val="32"/>
          <w:lang w:val="en-US" w:eastAsia="zh-CN"/>
        </w:rPr>
        <w:t>各成员单位开展</w:t>
      </w:r>
      <w:r>
        <w:rPr>
          <w:rFonts w:hint="eastAsia" w:ascii="仿宋" w:hAnsi="仿宋" w:eastAsia="仿宋" w:cs="仿宋"/>
          <w:color w:val="auto"/>
          <w:sz w:val="32"/>
          <w:szCs w:val="32"/>
        </w:rPr>
        <w:t>专项行动，对流动摊贩依法下达责令改正通知，对拒不改正的，</w:t>
      </w:r>
      <w:r>
        <w:rPr>
          <w:rFonts w:hint="eastAsia" w:ascii="仿宋" w:hAnsi="仿宋" w:eastAsia="仿宋" w:cs="仿宋"/>
          <w:color w:val="auto"/>
          <w:sz w:val="32"/>
          <w:szCs w:val="32"/>
          <w:lang w:val="en-US" w:eastAsia="zh-CN"/>
        </w:rPr>
        <w:t>予</w:t>
      </w:r>
      <w:r>
        <w:rPr>
          <w:rFonts w:hint="eastAsia" w:ascii="仿宋" w:hAnsi="仿宋" w:eastAsia="仿宋" w:cs="仿宋"/>
          <w:color w:val="auto"/>
          <w:sz w:val="32"/>
          <w:szCs w:val="32"/>
        </w:rPr>
        <w:t>以处罚并暂扣经营器具；</w:t>
      </w:r>
      <w:r>
        <w:rPr>
          <w:rFonts w:hint="eastAsia" w:ascii="仿宋" w:hAnsi="仿宋" w:eastAsia="仿宋" w:cs="仿宋"/>
          <w:color w:val="auto"/>
          <w:sz w:val="32"/>
          <w:szCs w:val="32"/>
          <w:lang w:val="en-US" w:eastAsia="zh-CN"/>
        </w:rPr>
        <w:t>负责划定禁止露天烧烤经营区域和禁止时间段，划定重点区域重点街路，制定非禁止区域的管理标准，并向社会公布。</w:t>
      </w:r>
    </w:p>
    <w:p w14:paraId="386322A8">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区市场监督管理局</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val="en-US" w:eastAsia="zh-CN"/>
        </w:rPr>
        <w:t>负责对城管部门划定经营区域内的食品摊贩发放食品摊贩登记卡；负责对区城管大队划定的经营区域的食品摊贩制售的食品定期进行检测，发现违法行为，立案查处；负责对未取得食品摊贩登记卡从事食品经营活动</w:t>
      </w:r>
      <w:r>
        <w:rPr>
          <w:rFonts w:hint="eastAsia" w:ascii="仿宋" w:hAnsi="仿宋" w:eastAsia="仿宋" w:cs="仿宋"/>
          <w:color w:val="auto"/>
          <w:sz w:val="32"/>
          <w:szCs w:val="32"/>
        </w:rPr>
        <w:t>的流动商贩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责令限期改正，给予警告，逾期未改正的，没收违法所得和违法经营的食品，</w:t>
      </w:r>
      <w:r>
        <w:rPr>
          <w:rFonts w:hint="eastAsia" w:ascii="仿宋" w:hAnsi="仿宋" w:eastAsia="仿宋" w:cs="仿宋"/>
          <w:color w:val="auto"/>
          <w:sz w:val="32"/>
          <w:szCs w:val="32"/>
        </w:rPr>
        <w:t>并</w:t>
      </w:r>
      <w:r>
        <w:rPr>
          <w:rFonts w:hint="eastAsia" w:ascii="仿宋" w:hAnsi="仿宋" w:eastAsia="仿宋" w:cs="仿宋"/>
          <w:color w:val="auto"/>
          <w:sz w:val="32"/>
          <w:szCs w:val="32"/>
          <w:lang w:val="en-US" w:eastAsia="zh-CN"/>
        </w:rPr>
        <w:t>处以</w:t>
      </w:r>
      <w:r>
        <w:rPr>
          <w:rFonts w:hint="eastAsia" w:ascii="仿宋" w:hAnsi="仿宋" w:eastAsia="仿宋" w:cs="仿宋"/>
          <w:color w:val="auto"/>
          <w:sz w:val="32"/>
          <w:szCs w:val="32"/>
        </w:rPr>
        <w:t>罚款；</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加强对流动摊贩食品安全的监督检查，规范食品经营行为，保障市民饮食安全。</w:t>
      </w:r>
    </w:p>
    <w:p w14:paraId="239E6D24">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val="en-US" w:eastAsia="zh-CN"/>
        </w:rPr>
        <w:t>（三）鸡冠</w:t>
      </w:r>
      <w:r>
        <w:rPr>
          <w:rFonts w:hint="eastAsia" w:ascii="楷体" w:hAnsi="楷体" w:eastAsia="楷体" w:cs="楷体"/>
          <w:color w:val="auto"/>
          <w:sz w:val="32"/>
          <w:szCs w:val="32"/>
        </w:rPr>
        <w:t>公安分局</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rPr>
        <w:t>负责配合</w:t>
      </w:r>
      <w:r>
        <w:rPr>
          <w:rFonts w:hint="eastAsia" w:ascii="仿宋" w:hAnsi="仿宋" w:eastAsia="仿宋" w:cs="仿宋"/>
          <w:color w:val="auto"/>
          <w:sz w:val="32"/>
          <w:szCs w:val="32"/>
          <w:lang w:val="en-US" w:eastAsia="zh-CN"/>
        </w:rPr>
        <w:t>相关单位</w:t>
      </w:r>
      <w:r>
        <w:rPr>
          <w:rFonts w:hint="eastAsia" w:ascii="仿宋" w:hAnsi="仿宋" w:eastAsia="仿宋" w:cs="仿宋"/>
          <w:color w:val="auto"/>
          <w:sz w:val="32"/>
          <w:szCs w:val="32"/>
        </w:rPr>
        <w:t>开展</w:t>
      </w:r>
      <w:r>
        <w:rPr>
          <w:rFonts w:hint="eastAsia" w:ascii="仿宋" w:hAnsi="仿宋" w:eastAsia="仿宋" w:cs="仿宋"/>
          <w:color w:val="auto"/>
          <w:sz w:val="32"/>
          <w:szCs w:val="32"/>
          <w:lang w:val="en-US" w:eastAsia="zh-CN"/>
        </w:rPr>
        <w:t>专项</w:t>
      </w:r>
      <w:r>
        <w:rPr>
          <w:rFonts w:hint="eastAsia" w:ascii="仿宋" w:hAnsi="仿宋" w:eastAsia="仿宋" w:cs="仿宋"/>
          <w:color w:val="auto"/>
          <w:sz w:val="32"/>
          <w:szCs w:val="32"/>
        </w:rPr>
        <w:t>治理工作，维护执法现场秩序，对阻碍、妨碍执法的行为予以制止，并按照相关规定对当事人进行处理；依法查处流动摊贩引发的治安案件，保障执法人员人身安全和执法工作顺利进行。</w:t>
      </w:r>
    </w:p>
    <w:p w14:paraId="138D0994">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区营商局</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rPr>
        <w:t>负责做好市民关于流动摊贩问题的工单处理工作；</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对市民投诉中涉及的拒不配合治理工作的商贩，将相关工单纳入无理工单范围，并及时进行处理和反馈；配合领导</w:t>
      </w:r>
      <w:r>
        <w:rPr>
          <w:rFonts w:hint="eastAsia" w:ascii="仿宋" w:hAnsi="仿宋" w:eastAsia="仿宋" w:cs="仿宋"/>
          <w:color w:val="auto"/>
          <w:sz w:val="32"/>
          <w:szCs w:val="32"/>
          <w:highlight w:val="none"/>
        </w:rPr>
        <w:t>小组做好专项行动中的其他协调工作。</w:t>
      </w:r>
    </w:p>
    <w:p w14:paraId="5050B6B8">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五</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各街道办事处、两乡</w:t>
      </w:r>
      <w:r>
        <w:rPr>
          <w:rFonts w:hint="eastAsia" w:ascii="楷体" w:hAnsi="楷体" w:eastAsia="楷体" w:cs="楷体"/>
          <w:color w:val="auto"/>
          <w:sz w:val="32"/>
          <w:szCs w:val="32"/>
          <w:highlight w:val="none"/>
          <w:lang w:eastAsia="zh-CN"/>
        </w:rPr>
        <w:t>。</w:t>
      </w:r>
      <w:r>
        <w:rPr>
          <w:rFonts w:hint="eastAsia" w:ascii="仿宋" w:hAnsi="仿宋" w:eastAsia="仿宋" w:cs="仿宋"/>
          <w:color w:val="auto"/>
          <w:sz w:val="32"/>
          <w:szCs w:val="32"/>
          <w:highlight w:val="none"/>
          <w:lang w:val="en-US" w:eastAsia="zh-CN"/>
        </w:rPr>
        <w:t>负责对辖区内的流动摊贩分布情况进行摸排，建立台账；负责</w:t>
      </w:r>
      <w:r>
        <w:rPr>
          <w:rFonts w:hint="eastAsia" w:ascii="仿宋" w:hAnsi="仿宋" w:eastAsia="仿宋" w:cs="仿宋"/>
          <w:color w:val="auto"/>
          <w:sz w:val="32"/>
          <w:szCs w:val="32"/>
        </w:rPr>
        <w:t>配合相关部门开展流动摊贩治理工作，做好本辖区内流动摊贩的宣传教育和劝导工作；及时发现并上报流动摊贩违法违规经营情况，协助执法部门开展执法行动；积极引导流动摊贩进入规范设置的经营区域，实现有序经营。</w:t>
      </w:r>
    </w:p>
    <w:p w14:paraId="296EEEDD">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四、实施步骤</w:t>
      </w:r>
    </w:p>
    <w:p w14:paraId="0C424AC4">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排查和</w:t>
      </w:r>
      <w:r>
        <w:rPr>
          <w:rFonts w:hint="eastAsia" w:ascii="楷体" w:hAnsi="楷体" w:eastAsia="楷体" w:cs="楷体"/>
          <w:color w:val="auto"/>
          <w:sz w:val="32"/>
          <w:szCs w:val="32"/>
        </w:rPr>
        <w:t>宣传动员阶段（</w:t>
      </w:r>
      <w:r>
        <w:rPr>
          <w:rFonts w:hint="eastAsia" w:ascii="楷体" w:hAnsi="楷体" w:eastAsia="楷体" w:cs="楷体"/>
          <w:color w:val="auto"/>
          <w:sz w:val="32"/>
          <w:szCs w:val="32"/>
          <w:lang w:val="en-US" w:eastAsia="zh-CN"/>
        </w:rPr>
        <w:t>2025年6月25日</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6月30日</w:t>
      </w:r>
      <w:r>
        <w:rPr>
          <w:rFonts w:hint="eastAsia" w:ascii="楷体" w:hAnsi="楷体" w:eastAsia="楷体" w:cs="楷体"/>
          <w:color w:val="auto"/>
          <w:sz w:val="32"/>
          <w:szCs w:val="32"/>
        </w:rPr>
        <w:t>）</w:t>
      </w:r>
    </w:p>
    <w:p w14:paraId="6C639FB2">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1.各属地开展辖区内流动摊贩分布情况摸排工作，建立台账，报送区城管大队。</w:t>
      </w:r>
    </w:p>
    <w:p w14:paraId="185D2B91">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2.区城管大队划定禁止露天烧烤经营区域和禁止时间段；划定重点区域重点街路；制定非禁止区域的管理标准，并向社会公布；统筹各属地</w:t>
      </w:r>
      <w:r>
        <w:rPr>
          <w:rFonts w:hint="eastAsia" w:ascii="仿宋" w:hAnsi="仿宋" w:eastAsia="仿宋" w:cs="仿宋"/>
          <w:color w:val="auto"/>
          <w:sz w:val="32"/>
          <w:szCs w:val="32"/>
        </w:rPr>
        <w:t>通过发布</w:t>
      </w:r>
      <w:r>
        <w:rPr>
          <w:rFonts w:hint="eastAsia" w:ascii="仿宋" w:hAnsi="仿宋" w:eastAsia="仿宋" w:cs="仿宋"/>
          <w:color w:val="auto"/>
          <w:sz w:val="32"/>
          <w:szCs w:val="32"/>
          <w:lang w:val="en-US" w:eastAsia="zh-CN"/>
        </w:rPr>
        <w:t>公</w:t>
      </w:r>
      <w:r>
        <w:rPr>
          <w:rFonts w:hint="eastAsia" w:ascii="仿宋" w:hAnsi="仿宋" w:eastAsia="仿宋" w:cs="仿宋"/>
          <w:color w:val="auto"/>
          <w:sz w:val="32"/>
          <w:szCs w:val="32"/>
        </w:rPr>
        <w:t>告、发放宣传资料、上门宣传等多种方式，向流动摊贩宣传相关法律法规，营造良好的舆论氛围，引导流动摊贩自觉遵守规定，主动规范经营行为。</w:t>
      </w:r>
    </w:p>
    <w:p w14:paraId="3A93510E">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3.区市场监督管理局对划定的区域及临时摊点群发放食品摊贩登记卡。</w:t>
      </w:r>
    </w:p>
    <w:p w14:paraId="0C25CA22">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集中整治阶段（</w:t>
      </w:r>
      <w:r>
        <w:rPr>
          <w:rFonts w:hint="eastAsia" w:ascii="楷体" w:hAnsi="楷体" w:eastAsia="楷体" w:cs="楷体"/>
          <w:color w:val="auto"/>
          <w:sz w:val="32"/>
          <w:szCs w:val="32"/>
          <w:lang w:val="en-US" w:eastAsia="zh-CN"/>
        </w:rPr>
        <w:t>2025年7月1日</w:t>
      </w:r>
      <w:r>
        <w:rPr>
          <w:rFonts w:hint="eastAsia" w:ascii="楷体" w:hAnsi="楷体" w:eastAsia="楷体" w:cs="楷体"/>
          <w:color w:val="auto"/>
          <w:sz w:val="32"/>
          <w:szCs w:val="32"/>
        </w:rPr>
        <w:t xml:space="preserve">- </w:t>
      </w:r>
      <w:r>
        <w:rPr>
          <w:rFonts w:hint="eastAsia" w:ascii="楷体" w:hAnsi="楷体" w:eastAsia="楷体" w:cs="楷体"/>
          <w:color w:val="auto"/>
          <w:sz w:val="32"/>
          <w:szCs w:val="32"/>
          <w:lang w:val="en-US" w:eastAsia="zh-CN"/>
        </w:rPr>
        <w:t>2025年8月1日</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 xml:space="preserve">  </w:t>
      </w:r>
    </w:p>
    <w:p w14:paraId="000AE0CE">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区城管大队牵头，确定流动商贩（含露天烧烤）整治区域，组织各单位</w:t>
      </w:r>
      <w:r>
        <w:rPr>
          <w:rFonts w:hint="eastAsia" w:ascii="仿宋" w:hAnsi="仿宋" w:eastAsia="仿宋" w:cs="仿宋"/>
          <w:color w:val="auto"/>
          <w:sz w:val="32"/>
          <w:szCs w:val="32"/>
        </w:rPr>
        <w:t>开展</w:t>
      </w:r>
      <w:r>
        <w:rPr>
          <w:rFonts w:hint="eastAsia" w:ascii="仿宋" w:hAnsi="仿宋" w:eastAsia="仿宋" w:cs="仿宋"/>
          <w:color w:val="auto"/>
          <w:sz w:val="32"/>
          <w:szCs w:val="32"/>
          <w:lang w:val="en-US" w:eastAsia="zh-CN"/>
        </w:rPr>
        <w:t>多次</w:t>
      </w:r>
      <w:r>
        <w:rPr>
          <w:rFonts w:hint="eastAsia" w:ascii="仿宋" w:hAnsi="仿宋" w:eastAsia="仿宋" w:cs="仿宋"/>
          <w:color w:val="auto"/>
          <w:sz w:val="32"/>
          <w:szCs w:val="32"/>
        </w:rPr>
        <w:t>联合执法行动，对全</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范围内的流动摊贩进行全面清理整治。对首次违规的流动摊贩，进行教育劝导，</w:t>
      </w:r>
      <w:r>
        <w:rPr>
          <w:rFonts w:hint="eastAsia" w:ascii="仿宋" w:hAnsi="仿宋" w:eastAsia="仿宋" w:cs="仿宋"/>
          <w:color w:val="auto"/>
          <w:sz w:val="32"/>
          <w:szCs w:val="32"/>
          <w:lang w:val="en-US" w:eastAsia="zh-CN"/>
        </w:rPr>
        <w:t>引导其到指定临时摊点群或流动摊贩服务区规范经营；对劝导无效的，区城管大队、区市场监督管理局应下达</w:t>
      </w:r>
      <w:r>
        <w:rPr>
          <w:rFonts w:hint="eastAsia" w:ascii="仿宋" w:hAnsi="仿宋" w:eastAsia="仿宋" w:cs="仿宋"/>
          <w:color w:val="auto"/>
          <w:sz w:val="32"/>
          <w:szCs w:val="32"/>
        </w:rPr>
        <w:t>责令立即改正；对</w:t>
      </w:r>
      <w:r>
        <w:rPr>
          <w:rFonts w:hint="eastAsia" w:ascii="仿宋" w:hAnsi="仿宋" w:eastAsia="仿宋" w:cs="仿宋"/>
          <w:color w:val="auto"/>
          <w:sz w:val="32"/>
          <w:szCs w:val="32"/>
          <w:lang w:val="en-US" w:eastAsia="zh-CN"/>
        </w:rPr>
        <w:t>2次</w:t>
      </w:r>
      <w:r>
        <w:rPr>
          <w:rFonts w:hint="eastAsia" w:ascii="仿宋" w:hAnsi="仿宋" w:eastAsia="仿宋" w:cs="仿宋"/>
          <w:color w:val="auto"/>
          <w:sz w:val="32"/>
          <w:szCs w:val="32"/>
        </w:rPr>
        <w:t>劝导无效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拒不改正的，依法予以</w:t>
      </w:r>
      <w:r>
        <w:rPr>
          <w:rFonts w:hint="eastAsia" w:ascii="仿宋" w:hAnsi="仿宋" w:eastAsia="仿宋" w:cs="仿宋"/>
          <w:color w:val="auto"/>
          <w:sz w:val="32"/>
          <w:szCs w:val="32"/>
          <w:lang w:val="en-US" w:eastAsia="zh-CN"/>
        </w:rPr>
        <w:t>处理</w:t>
      </w:r>
      <w:r>
        <w:rPr>
          <w:rFonts w:hint="eastAsia" w:ascii="仿宋" w:hAnsi="仿宋" w:eastAsia="仿宋" w:cs="仿宋"/>
          <w:color w:val="auto"/>
          <w:sz w:val="32"/>
          <w:szCs w:val="32"/>
        </w:rPr>
        <w:t>，形成有效震慑。</w:t>
      </w:r>
    </w:p>
    <w:p w14:paraId="795961E6">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巩固提升阶段（</w:t>
      </w:r>
      <w:r>
        <w:rPr>
          <w:rFonts w:hint="eastAsia" w:ascii="楷体" w:hAnsi="楷体" w:eastAsia="楷体" w:cs="楷体"/>
          <w:color w:val="auto"/>
          <w:sz w:val="32"/>
          <w:szCs w:val="32"/>
          <w:lang w:val="en-US" w:eastAsia="zh-CN"/>
        </w:rPr>
        <w:t>2025年8月2日-长期坚持</w:t>
      </w:r>
      <w:r>
        <w:rPr>
          <w:rFonts w:hint="eastAsia" w:ascii="楷体" w:hAnsi="楷体" w:eastAsia="楷体" w:cs="楷体"/>
          <w:color w:val="auto"/>
          <w:sz w:val="32"/>
          <w:szCs w:val="32"/>
        </w:rPr>
        <w:t>）</w:t>
      </w:r>
    </w:p>
    <w:p w14:paraId="6655B97F">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对集中整治阶段的工作进行总结，分析存在的问题和不足，建立健全流动摊贩管理长效机制。加强日常巡查和监管力度，防止流动摊贩违法违规经营行为反弹，巩固治理成果，实现流动摊贩管理规范化、常态化。</w:t>
      </w:r>
    </w:p>
    <w:p w14:paraId="7B1CE8BB">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工作要求</w:t>
      </w:r>
    </w:p>
    <w:p w14:paraId="14D57A73">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提高认识，加强领导</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rPr>
        <w:t>各成员单位要充分认识流动摊贩治理工作的重要性和紧迫性，切实加强组织领导，将此项工作作为当前重点工作来抓。主要领导要亲自部署、亲自督促，确保专项行动各项任务落到实处。</w:t>
      </w:r>
    </w:p>
    <w:p w14:paraId="1B712ED8">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密切配合，形成合力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各成员单位要牢固树立“一盘棋”思想，加强沟通协调，密切协作配合，形成工作合力。在执法过程中，要各司其职、各负其责，相互支持、相互配合，共同解决治理工作中遇到的困难和问题。</w:t>
      </w:r>
    </w:p>
    <w:p w14:paraId="3F9F195E">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 规范执法，文明执法</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rPr>
        <w:t>执法人员要严格按照法律法规规定的程序和要求开展执法工作，做到事实清楚、证据确凿、程序合法、处罚适当。要坚持文明执法、柔性执法，注重执法方式方法，耐心做好宣传解释和教育劝导工作，争取流动摊贩的理解和支持，避免引发矛盾冲突。</w:t>
      </w:r>
    </w:p>
    <w:p w14:paraId="760F9248">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强化监督，确保实效</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rPr>
        <w:t>加强对专项行动的监督检查，定期通报工作进展情况，对工作不力、行动迟缓、成效不明显的单位进行督促整改，确保专项行动取得实效。</w:t>
      </w:r>
    </w:p>
    <w:p w14:paraId="1F9CAE87">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建立机制，长效管理</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rPr>
        <w:t>各成员单位要以此次专项行动为契机，总结经验教训，建立健全流动摊贩管理长效机制。加强源头治理，合理规划设置</w:t>
      </w:r>
      <w:r>
        <w:rPr>
          <w:rFonts w:hint="eastAsia" w:ascii="仿宋" w:hAnsi="仿宋" w:eastAsia="仿宋" w:cs="仿宋"/>
          <w:color w:val="auto"/>
          <w:sz w:val="32"/>
          <w:szCs w:val="32"/>
          <w:lang w:val="en-US" w:eastAsia="zh-CN"/>
        </w:rPr>
        <w:t>流动摊贩服务区</w:t>
      </w:r>
      <w:r>
        <w:rPr>
          <w:rFonts w:hint="eastAsia" w:ascii="仿宋" w:hAnsi="仿宋" w:eastAsia="仿宋" w:cs="仿宋"/>
          <w:color w:val="auto"/>
          <w:sz w:val="32"/>
          <w:szCs w:val="32"/>
        </w:rPr>
        <w:t>，引导流动摊贩规范经营；加强日常巡查和监管，及时发现和解决流动摊贩管理中出现的问题，实现流动摊贩管理规范化、常态化，不断提升城市管理水平。</w:t>
      </w:r>
    </w:p>
    <w:p w14:paraId="0A4CA91F">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附件：1.流动摊贩服务区</w:t>
      </w:r>
    </w:p>
    <w:p w14:paraId="299E704B">
      <w:pPr>
        <w:keepNext w:val="0"/>
        <w:keepLines w:val="0"/>
        <w:pageBreakBefore w:val="0"/>
        <w:widowControl w:val="0"/>
        <w:kinsoku/>
        <w:wordWrap/>
        <w:overflowPunct/>
        <w:topLinePunct w:val="0"/>
        <w:autoSpaceDE/>
        <w:autoSpaceDN/>
        <w:bidi w:val="0"/>
        <w:adjustRightInd/>
        <w:snapToGrid/>
        <w:spacing w:line="638" w:lineRule="exact"/>
        <w:ind w:left="1600" w:hanging="1600" w:hangingChars="5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2.鸡冠区流动摊贩服务区管理规定</w:t>
      </w:r>
    </w:p>
    <w:p w14:paraId="784C46F6">
      <w:pPr>
        <w:keepNext w:val="0"/>
        <w:keepLines w:val="0"/>
        <w:pageBreakBefore w:val="0"/>
        <w:widowControl w:val="0"/>
        <w:kinsoku/>
        <w:wordWrap/>
        <w:overflowPunct/>
        <w:topLinePunct w:val="0"/>
        <w:autoSpaceDE/>
        <w:autoSpaceDN/>
        <w:bidi w:val="0"/>
        <w:adjustRightInd/>
        <w:snapToGrid/>
        <w:spacing w:line="638" w:lineRule="exact"/>
        <w:ind w:left="1600" w:hanging="1600" w:hangingChars="5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3.关于明确鸡西市鸡冠区实施市容环卫管理的区域、主要街道、重点区域范围及禁止露天烧烤区域的公告</w:t>
      </w:r>
    </w:p>
    <w:p w14:paraId="6528EA28">
      <w:pPr>
        <w:keepNext w:val="0"/>
        <w:keepLines w:val="0"/>
        <w:pageBreakBefore w:val="0"/>
        <w:widowControl w:val="0"/>
        <w:kinsoku/>
        <w:wordWrap/>
        <w:overflowPunct/>
        <w:topLinePunct w:val="0"/>
        <w:autoSpaceDE/>
        <w:autoSpaceDN/>
        <w:bidi w:val="0"/>
        <w:adjustRightInd/>
        <w:snapToGrid/>
        <w:spacing w:line="638" w:lineRule="exact"/>
        <w:ind w:left="1596" w:leftChars="760" w:firstLine="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4.关于开放部分路段、区域允许临时占道经营的通告</w:t>
      </w:r>
    </w:p>
    <w:p w14:paraId="3C45F382">
      <w:pPr>
        <w:keepNext w:val="0"/>
        <w:keepLines w:val="0"/>
        <w:pageBreakBefore w:val="0"/>
        <w:widowControl w:val="0"/>
        <w:kinsoku/>
        <w:wordWrap/>
        <w:overflowPunct/>
        <w:topLinePunct w:val="0"/>
        <w:autoSpaceDE/>
        <w:autoSpaceDN/>
        <w:bidi w:val="0"/>
        <w:adjustRightInd/>
        <w:snapToGrid/>
        <w:spacing w:line="638" w:lineRule="exact"/>
        <w:ind w:firstLine="0" w:firstLineChars="0"/>
        <w:textAlignment w:val="auto"/>
        <w:rPr>
          <w:rFonts w:hint="default" w:ascii="仿宋" w:hAnsi="仿宋" w:eastAsia="仿宋" w:cs="仿宋"/>
          <w:color w:val="auto"/>
          <w:sz w:val="28"/>
          <w:szCs w:val="28"/>
          <w:lang w:val="en-US" w:eastAsia="zh-CN"/>
        </w:rPr>
      </w:pPr>
      <w:bookmarkStart w:id="0" w:name="_GoBack"/>
      <w:bookmarkEnd w:id="0"/>
      <w:r>
        <w:rPr>
          <w:rFonts w:hint="eastAsia" w:ascii="仿宋" w:hAnsi="仿宋" w:eastAsia="仿宋" w:cs="仿宋"/>
          <w:color w:val="auto"/>
          <w:sz w:val="28"/>
          <w:szCs w:val="28"/>
          <w:lang w:val="en-US" w:eastAsia="zh-CN"/>
        </w:rPr>
        <w:t>附件1</w:t>
      </w:r>
    </w:p>
    <w:p w14:paraId="1A318D37">
      <w:pPr>
        <w:keepNext w:val="0"/>
        <w:keepLines w:val="0"/>
        <w:pageBreakBefore w:val="0"/>
        <w:widowControl w:val="0"/>
        <w:kinsoku/>
        <w:wordWrap/>
        <w:overflowPunct/>
        <w:topLinePunct w:val="0"/>
        <w:autoSpaceDE/>
        <w:autoSpaceDN/>
        <w:bidi w:val="0"/>
        <w:adjustRightInd/>
        <w:snapToGrid/>
        <w:spacing w:line="638" w:lineRule="exact"/>
        <w:ind w:firstLine="0" w:firstLineChars="0"/>
        <w:jc w:val="center"/>
        <w:textAlignment w:val="auto"/>
        <w:rPr>
          <w:rFonts w:hint="default" w:ascii="仿宋" w:hAnsi="仿宋" w:eastAsia="仿宋" w:cs="仿宋"/>
          <w:color w:val="auto"/>
          <w:sz w:val="32"/>
          <w:szCs w:val="32"/>
          <w:lang w:val="en-US" w:eastAsia="zh-CN"/>
        </w:rPr>
      </w:pPr>
      <w:r>
        <w:rPr>
          <w:rFonts w:hint="eastAsia" w:ascii="黑体" w:hAnsi="黑体" w:eastAsia="黑体" w:cs="黑体"/>
          <w:color w:val="auto"/>
          <w:sz w:val="44"/>
          <w:szCs w:val="44"/>
          <w:lang w:val="en-US" w:eastAsia="zh-CN"/>
        </w:rPr>
        <w:t>流动摊贩服务区（白天）</w:t>
      </w:r>
    </w:p>
    <w:p w14:paraId="7849CE55">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highlight w:val="yellow"/>
          <w:lang w:val="en-US" w:eastAsia="zh-CN"/>
        </w:rPr>
      </w:pPr>
    </w:p>
    <w:p w14:paraId="4D6632AF">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鸡冠区域内设置4个。</w:t>
      </w:r>
    </w:p>
    <w:p w14:paraId="1A26A828">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1.西山街道：教育街（龙山国际南门至距离文化路交叉口处20米）。</w:t>
      </w:r>
    </w:p>
    <w:p w14:paraId="3AFA8D99">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2.东风街道：祥光路（广益街与广源街交叉口）。</w:t>
      </w:r>
    </w:p>
    <w:p w14:paraId="5CDA9701">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3.向阳街道：南园街、向东路。</w:t>
      </w:r>
    </w:p>
    <w:p w14:paraId="46978D18">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0" w:firstLineChars="0"/>
        <w:jc w:val="center"/>
        <w:textAlignment w:val="auto"/>
        <w:rPr>
          <w:rFonts w:hint="eastAsia" w:ascii="黑体" w:hAnsi="黑体" w:eastAsia="黑体" w:cs="黑体"/>
          <w:color w:val="auto"/>
          <w:sz w:val="44"/>
          <w:szCs w:val="44"/>
          <w:lang w:val="en-US" w:eastAsia="zh-CN"/>
        </w:rPr>
      </w:pPr>
    </w:p>
    <w:p w14:paraId="2C5D03FE">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0" w:firstLineChars="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流动商贩服务区（夜间）</w:t>
      </w:r>
    </w:p>
    <w:p w14:paraId="73AD40F0">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highlight w:val="yellow"/>
          <w:lang w:val="en-US" w:eastAsia="zh-CN"/>
        </w:rPr>
      </w:pPr>
    </w:p>
    <w:p w14:paraId="417698D2">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黑体" w:hAnsi="黑体" w:eastAsia="黑体" w:cs="黑体"/>
          <w:color w:val="auto"/>
          <w:sz w:val="44"/>
          <w:szCs w:val="44"/>
          <w:highlight w:val="none"/>
          <w:lang w:val="en-US" w:eastAsia="zh-CN"/>
        </w:rPr>
      </w:pPr>
      <w:r>
        <w:rPr>
          <w:rFonts w:hint="eastAsia" w:ascii="仿宋" w:hAnsi="仿宋" w:eastAsia="仿宋" w:cs="仿宋"/>
          <w:color w:val="auto"/>
          <w:sz w:val="32"/>
          <w:szCs w:val="32"/>
          <w:highlight w:val="none"/>
          <w:lang w:val="en-US" w:eastAsia="zh-CN"/>
        </w:rPr>
        <w:t>鸡冠区域内设置18个。</w:t>
      </w:r>
    </w:p>
    <w:p w14:paraId="54723C22">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1.南山街道：宏伟路、唯美新城西侧、糖果门前。</w:t>
      </w:r>
    </w:p>
    <w:p w14:paraId="05166CDB">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2.西山街道：松文街、锦绣路、光明街。</w:t>
      </w:r>
    </w:p>
    <w:p w14:paraId="3B8E4A55">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3.红军路街道：金鼎国际南侧道路、河畔街与广场路道口空地、鸿雁街、兴国西路金鼎国际高层道北侧停车场</w:t>
      </w:r>
    </w:p>
    <w:p w14:paraId="3FDA7DE8">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4.东风街道：蔬菜桥下、兴国东路啤酒厂门前右侧道上。</w:t>
      </w:r>
    </w:p>
    <w:p w14:paraId="5C4D0041">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auto"/>
          <w:sz w:val="32"/>
          <w:szCs w:val="32"/>
          <w:lang w:val="en-US" w:eastAsia="zh-CN"/>
        </w:rPr>
        <w:t>5.向阳街道：南园街、向东路。</w:t>
      </w:r>
    </w:p>
    <w:p w14:paraId="04852078">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32"/>
          <w:szCs w:val="32"/>
          <w:lang w:val="en-US" w:eastAsia="zh-CN"/>
        </w:rPr>
        <w:t>6.西鸡西街道：</w:t>
      </w:r>
      <w:r>
        <w:rPr>
          <w:rFonts w:hint="eastAsia" w:ascii="仿宋" w:hAnsi="仿宋" w:eastAsia="仿宋" w:cs="仿宋"/>
          <w:b w:val="0"/>
          <w:bCs w:val="0"/>
          <w:sz w:val="32"/>
          <w:szCs w:val="32"/>
          <w:lang w:val="en-US" w:eastAsia="zh-CN"/>
        </w:rPr>
        <w:t>柳浪街高金肉业至森林公园门口、腾飞路凤凰城北门、腾飞二期、铁西街铁路医院附近。</w:t>
      </w:r>
    </w:p>
    <w:p w14:paraId="4F6562BD">
      <w:pPr>
        <w:keepNext w:val="0"/>
        <w:keepLines w:val="0"/>
        <w:pageBreakBefore w:val="0"/>
        <w:widowControl w:val="0"/>
        <w:kinsoku/>
        <w:wordWrap/>
        <w:overflowPunct/>
        <w:topLinePunct w:val="0"/>
        <w:autoSpaceDE/>
        <w:autoSpaceDN/>
        <w:bidi w:val="0"/>
        <w:adjustRightInd/>
        <w:snapToGrid/>
        <w:spacing w:line="638" w:lineRule="exact"/>
        <w:textAlignment w:val="auto"/>
        <w:rPr>
          <w:rFonts w:hint="eastAsia" w:ascii="仿宋" w:hAnsi="仿宋" w:eastAsia="仿宋" w:cs="仿宋"/>
          <w:color w:val="auto"/>
          <w:sz w:val="28"/>
          <w:szCs w:val="28"/>
          <w:lang w:val="en-US" w:eastAsia="zh-CN"/>
        </w:rPr>
      </w:pPr>
    </w:p>
    <w:p w14:paraId="52F85812">
      <w:pPr>
        <w:keepNext w:val="0"/>
        <w:keepLines w:val="0"/>
        <w:pageBreakBefore w:val="0"/>
        <w:widowControl w:val="0"/>
        <w:kinsoku/>
        <w:wordWrap/>
        <w:overflowPunct/>
        <w:topLinePunct w:val="0"/>
        <w:autoSpaceDE/>
        <w:autoSpaceDN/>
        <w:bidi w:val="0"/>
        <w:adjustRightInd/>
        <w:snapToGrid/>
        <w:spacing w:line="638"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附件2</w:t>
      </w:r>
    </w:p>
    <w:p w14:paraId="3D32DDDE">
      <w:pPr>
        <w:keepNext w:val="0"/>
        <w:keepLines w:val="0"/>
        <w:pageBreakBefore w:val="0"/>
        <w:widowControl w:val="0"/>
        <w:kinsoku/>
        <w:wordWrap/>
        <w:overflowPunct/>
        <w:topLinePunct w:val="0"/>
        <w:autoSpaceDE/>
        <w:autoSpaceDN/>
        <w:bidi w:val="0"/>
        <w:adjustRightInd/>
        <w:snapToGrid/>
        <w:spacing w:line="638" w:lineRule="exact"/>
        <w:jc w:val="center"/>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44"/>
          <w:szCs w:val="44"/>
          <w:lang w:val="en-US" w:eastAsia="zh-CN"/>
        </w:rPr>
        <w:t>鸡冠区流动摊贩服务区管理规定</w:t>
      </w:r>
    </w:p>
    <w:p w14:paraId="03432F95">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p>
    <w:p w14:paraId="0A5E0998">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进一步提升城市精细化管理水平，规范流动摊贩经营秩序，有效解决占道经营、油烟污染等城市管理突出问题，保障食品安全与市容环境卫生，依据《中华人民共和国大气污染防治法》《鸡西市城市市容和环境卫生管理条例》等法律法规，结合实际，特制定本规定。</w:t>
      </w:r>
    </w:p>
    <w:p w14:paraId="5D456468">
      <w:pPr>
        <w:keepNext w:val="0"/>
        <w:keepLines w:val="0"/>
        <w:pageBreakBefore w:val="0"/>
        <w:widowControl w:val="0"/>
        <w:tabs>
          <w:tab w:val="left" w:pos="594"/>
        </w:tabs>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一、经营区域与时段管理</w:t>
      </w:r>
    </w:p>
    <w:p w14:paraId="6CF58B78">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（一）规范经营区域划定</w:t>
      </w:r>
    </w:p>
    <w:p w14:paraId="41BADACD">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在鸡冠区人民政府划定的流动摊贩服务区内规范经营，临时服务区随实际情况增减；经营者不得超线、越线，不得占用消防通道、盲道、绿地、停车泊位等；划定区域范围由鸡冠区人民政府通过线上线下多渠道公布。 </w:t>
      </w:r>
    </w:p>
    <w:p w14:paraId="5A7381C4">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（二）经营时段管控要求</w:t>
      </w:r>
    </w:p>
    <w:p w14:paraId="3E81DC57">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1.露天烧烤经营时间限定为18:00-22:00，其他流动商贩经营时间为8:00-22:00。</w:t>
      </w:r>
    </w:p>
    <w:p w14:paraId="799BA094">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2.如遇政府政策调整或其他法律法规明确禁止时，应无条件退出，停止经营行为。 </w:t>
      </w:r>
    </w:p>
    <w:p w14:paraId="43F1486B">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二、备案与准入管理</w:t>
      </w:r>
    </w:p>
    <w:p w14:paraId="2CEECCB6">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（一）备案流程</w:t>
      </w:r>
    </w:p>
    <w:p w14:paraId="793563D5">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长期经营者。需持身份证复印件1份、二寸彩色照片3张，向鸡冠区城管大队提交在流动摊贩服务区的经营申请。经区城管大队登记确认后，由其将申请材料转交至鸡冠区市场监督管理局。待成功办理食品摊贩登记卡后，经营者方可开展经营活动。 </w:t>
      </w:r>
    </w:p>
    <w:p w14:paraId="0F2F6216">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2.自产自销农民。需携带自产自销证明到鸡冠区城管大队备案后，经营者方可开展经营活动。</w:t>
      </w:r>
    </w:p>
    <w:p w14:paraId="15AAA3A7">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（二）准入要求</w:t>
      </w:r>
    </w:p>
    <w:p w14:paraId="57F755CC">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1.从事直接入口食品的生产经营的经营者需办理健康证，并在经营场所显著位置展示证件。</w:t>
      </w:r>
    </w:p>
    <w:p w14:paraId="05A4209A">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2.严禁在经营区域内从事活禽售卖、宰杀等破坏市容环境的活动。</w:t>
      </w:r>
    </w:p>
    <w:p w14:paraId="1820D850">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经营期间，携带、张挂食品摊贩登记卡，保证摊区本人经营，不得将临时摊区转让、转借、外兑、出租等允许第三人经营的行为。按时出摊，如连续5日未出摊或存在出租、出售摊位行为的，相关部门将予以清退。</w:t>
      </w:r>
    </w:p>
    <w:p w14:paraId="08E810D3">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三、经营行为规范</w:t>
      </w:r>
    </w:p>
    <w:p w14:paraId="45B0353D">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（一）露天烧烤</w:t>
      </w:r>
    </w:p>
    <w:p w14:paraId="4287C1E6">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1.设施与环保标准。仅允许以站串方式经营，烧烤需安装并正常使用油烟净化设备，定期清洗维护并做好台账记录；铺设防油污渗漏地垫，配备废油、潲水收集容器，不得倒入下水道。</w:t>
      </w:r>
    </w:p>
    <w:p w14:paraId="6686FDFF">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2.现场秩序管理。不得播放高音喇叭；经营范围内保持环境整洁，及时清理垃圾、油污及废弃物，撤摊后须彻底清扫路面，确保无垃圾残留、无油污堆积；非经营时间不得滞留经营工具或物品。</w:t>
      </w:r>
    </w:p>
    <w:p w14:paraId="01441D37">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（二）其他流动商贩</w:t>
      </w:r>
    </w:p>
    <w:p w14:paraId="708D2F8E">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1.卫生与安全。销售散装直接入口食品需配备防尘、防蝇、防虫设施；经营者保持个人卫生，采购食品符合食品安全规定。</w:t>
      </w:r>
    </w:p>
    <w:p w14:paraId="26D08B88">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市容维护。原则上禁止设置遮阳伞，确需设置遮阳伞，需经城管部门和属地现场核查确认后，方可设置；自备垃圾收集容器，垃圾废料随产随清，摊位撤离后，将垃圾、废料、杂物等就近倒入环卫垃圾桶内，做到“人走摊净、场空地洁”；不得乱搭乱建、乱拉乱挂，不得影响周边居民生活和交通秩序；经营工具、车辆须保持整洁，不得在非经营时段占用公共区域；禁止使用扩音设备大声招揽顾客，避免噪音扰民。</w:t>
      </w:r>
    </w:p>
    <w:p w14:paraId="71BF5051">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四、监督管理</w:t>
      </w:r>
    </w:p>
    <w:p w14:paraId="5CBB8DFB">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部门协同。各街道、城管中队对流动摊贩开展延时巡查，重点监管经营高峰期秩序。同时，由城管、市场监管、住建等部门组成联合检查组，定期对临时疏导点进行检查，分别就占道经营、食品安全、燃气安全等问题开展执法，形成协同管理合力。</w:t>
      </w:r>
    </w:p>
    <w:p w14:paraId="02517A05">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2.违规处置。对未按批准时间、地点经营或违规排放油烟等行为，依据《中华人民共和国大气污染防治法》《黑龙江省城市市容和环境卫生管理条例》等法规处理。 </w:t>
      </w:r>
    </w:p>
    <w:p w14:paraId="2CA02C3C">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五、附则</w:t>
      </w:r>
    </w:p>
    <w:p w14:paraId="340F69C5">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32"/>
          <w:szCs w:val="32"/>
          <w:lang w:val="en-US" w:eastAsia="zh-CN"/>
        </w:rPr>
        <w:t>本规定自印发之日起施行。</w:t>
      </w:r>
    </w:p>
    <w:p w14:paraId="7197FCEE">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5435B10C">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01FC8135">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73C85114">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1F923F58">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673D41E2">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092ADF71">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0D1D29D2">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1D76C128">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533EDB85">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12CECAED">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407822A9">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3A995D04">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55C9187F">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569BC183">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3509423D">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6CE3A9D8">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3087902A">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70965361">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p>
    <w:p w14:paraId="68E73DD9">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附件3</w:t>
      </w:r>
    </w:p>
    <w:p w14:paraId="63BDABB4">
      <w:pPr>
        <w:keepNext w:val="0"/>
        <w:keepLines w:val="0"/>
        <w:pageBreakBefore w:val="0"/>
        <w:widowControl w:val="0"/>
        <w:kinsoku/>
        <w:wordWrap/>
        <w:overflowPunct/>
        <w:topLinePunct w:val="0"/>
        <w:autoSpaceDE/>
        <w:autoSpaceDN/>
        <w:bidi w:val="0"/>
        <w:adjustRightInd/>
        <w:snapToGrid/>
        <w:spacing w:line="638"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关于明确</w:t>
      </w:r>
      <w:r>
        <w:rPr>
          <w:rFonts w:hint="eastAsia" w:ascii="黑体" w:hAnsi="黑体" w:eastAsia="黑体" w:cs="黑体"/>
          <w:color w:val="auto"/>
          <w:sz w:val="44"/>
          <w:szCs w:val="44"/>
          <w:lang w:val="en-US" w:eastAsia="zh-CN"/>
        </w:rPr>
        <w:t>鸡西市鸡冠区</w:t>
      </w:r>
      <w:r>
        <w:rPr>
          <w:rFonts w:hint="eastAsia" w:ascii="黑体" w:hAnsi="黑体" w:eastAsia="黑体" w:cs="黑体"/>
          <w:color w:val="auto"/>
          <w:sz w:val="44"/>
          <w:szCs w:val="44"/>
        </w:rPr>
        <w:t>实施市容环卫管理</w:t>
      </w:r>
    </w:p>
    <w:p w14:paraId="6C3045CE">
      <w:pPr>
        <w:keepNext w:val="0"/>
        <w:keepLines w:val="0"/>
        <w:pageBreakBefore w:val="0"/>
        <w:widowControl w:val="0"/>
        <w:kinsoku/>
        <w:wordWrap/>
        <w:overflowPunct/>
        <w:topLinePunct w:val="0"/>
        <w:autoSpaceDE/>
        <w:autoSpaceDN/>
        <w:bidi w:val="0"/>
        <w:adjustRightInd/>
        <w:snapToGrid/>
        <w:spacing w:line="638"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rPr>
        <w:t>的区域、主要街道</w:t>
      </w:r>
      <w:r>
        <w:rPr>
          <w:rFonts w:hint="eastAsia" w:ascii="黑体" w:hAnsi="黑体" w:eastAsia="黑体" w:cs="黑体"/>
          <w:color w:val="auto"/>
          <w:sz w:val="44"/>
          <w:szCs w:val="44"/>
          <w:lang w:eastAsia="zh-CN"/>
        </w:rPr>
        <w:t>、</w:t>
      </w:r>
      <w:r>
        <w:rPr>
          <w:rFonts w:hint="eastAsia" w:ascii="黑体" w:hAnsi="黑体" w:eastAsia="黑体" w:cs="黑体"/>
          <w:color w:val="auto"/>
          <w:sz w:val="44"/>
          <w:szCs w:val="44"/>
        </w:rPr>
        <w:t>重点</w:t>
      </w:r>
      <w:r>
        <w:rPr>
          <w:rFonts w:hint="eastAsia" w:ascii="黑体" w:hAnsi="黑体" w:eastAsia="黑体" w:cs="黑体"/>
          <w:color w:val="auto"/>
          <w:sz w:val="44"/>
          <w:szCs w:val="44"/>
          <w:lang w:val="en-US" w:eastAsia="zh-CN"/>
        </w:rPr>
        <w:t>区域</w:t>
      </w:r>
      <w:r>
        <w:rPr>
          <w:rFonts w:hint="eastAsia" w:ascii="黑体" w:hAnsi="黑体" w:eastAsia="黑体" w:cs="黑体"/>
          <w:color w:val="auto"/>
          <w:sz w:val="44"/>
          <w:szCs w:val="44"/>
        </w:rPr>
        <w:t>范围</w:t>
      </w:r>
      <w:r>
        <w:rPr>
          <w:rFonts w:hint="eastAsia" w:ascii="黑体" w:hAnsi="黑体" w:eastAsia="黑体" w:cs="黑体"/>
          <w:color w:val="auto"/>
          <w:sz w:val="44"/>
          <w:szCs w:val="44"/>
          <w:lang w:val="en-US" w:eastAsia="zh-CN"/>
        </w:rPr>
        <w:t>及</w:t>
      </w:r>
    </w:p>
    <w:p w14:paraId="0281A852">
      <w:pPr>
        <w:keepNext w:val="0"/>
        <w:keepLines w:val="0"/>
        <w:pageBreakBefore w:val="0"/>
        <w:widowControl w:val="0"/>
        <w:kinsoku/>
        <w:wordWrap/>
        <w:overflowPunct/>
        <w:topLinePunct w:val="0"/>
        <w:autoSpaceDE/>
        <w:autoSpaceDN/>
        <w:bidi w:val="0"/>
        <w:adjustRightInd/>
        <w:snapToGrid/>
        <w:spacing w:line="638"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禁止露天烧烤区域的公告</w:t>
      </w:r>
    </w:p>
    <w:p w14:paraId="22C97AE7">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楷体" w:hAnsi="楷体" w:eastAsia="楷体" w:cs="楷体"/>
          <w:color w:val="auto"/>
          <w:sz w:val="32"/>
          <w:szCs w:val="32"/>
          <w:lang w:val="en-US" w:eastAsia="zh-CN"/>
        </w:rPr>
      </w:pPr>
    </w:p>
    <w:p w14:paraId="470AAEB5">
      <w:pPr>
        <w:keepNext w:val="0"/>
        <w:keepLines w:val="0"/>
        <w:pageBreakBefore w:val="0"/>
        <w:widowControl w:val="0"/>
        <w:kinsoku/>
        <w:wordWrap/>
        <w:overflowPunct/>
        <w:topLinePunct w:val="0"/>
        <w:autoSpaceDE/>
        <w:autoSpaceDN/>
        <w:bidi w:val="0"/>
        <w:adjustRightInd/>
        <w:snapToGrid/>
        <w:spacing w:line="638"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依据《中华人民共和国大气污染防治法》和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鸡西市</w:t>
      </w:r>
      <w:r>
        <w:rPr>
          <w:rFonts w:hint="eastAsia" w:ascii="仿宋" w:hAnsi="仿宋" w:eastAsia="仿宋" w:cs="仿宋"/>
          <w:color w:val="auto"/>
          <w:sz w:val="32"/>
          <w:szCs w:val="32"/>
        </w:rPr>
        <w:t>城市市容和环境卫生管理条例》</w:t>
      </w:r>
      <w:r>
        <w:rPr>
          <w:rFonts w:hint="eastAsia" w:ascii="仿宋" w:hAnsi="仿宋" w:eastAsia="仿宋" w:cs="仿宋"/>
          <w:color w:val="auto"/>
          <w:sz w:val="32"/>
          <w:szCs w:val="32"/>
          <w:lang w:val="en-US" w:eastAsia="zh-CN"/>
        </w:rPr>
        <w:t>等相关法律法规规定，制定本公告。</w:t>
      </w:r>
    </w:p>
    <w:p w14:paraId="4A0822D0">
      <w:pPr>
        <w:keepNext w:val="0"/>
        <w:keepLines w:val="0"/>
        <w:pageBreakBefore w:val="0"/>
        <w:widowControl w:val="0"/>
        <w:numPr>
          <w:ilvl w:val="0"/>
          <w:numId w:val="1"/>
        </w:numPr>
        <w:kinsoku/>
        <w:wordWrap/>
        <w:overflowPunct/>
        <w:topLinePunct w:val="0"/>
        <w:autoSpaceDE/>
        <w:autoSpaceDN/>
        <w:bidi w:val="0"/>
        <w:adjustRightInd/>
        <w:snapToGrid/>
        <w:spacing w:line="638"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鸡西市</w:t>
      </w:r>
      <w:r>
        <w:rPr>
          <w:rFonts w:hint="eastAsia" w:ascii="仿宋" w:hAnsi="仿宋" w:eastAsia="仿宋" w:cs="仿宋"/>
          <w:color w:val="auto"/>
          <w:sz w:val="32"/>
          <w:szCs w:val="32"/>
        </w:rPr>
        <w:t>城市市容和环境卫生管理条例》（以下简称《条例》）由鸡西市第十五届人民代大会常务委员会第十四次会议于2018年9月4日通过，黑龙江省第十三届人民代表大会常务委员会第八次会议于2018年12月27日审查批准。于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月1日起在施行。为扎实有效做好《条例》贯彻实施工作，现将</w:t>
      </w:r>
      <w:r>
        <w:rPr>
          <w:rFonts w:hint="eastAsia" w:ascii="仿宋" w:hAnsi="仿宋" w:eastAsia="仿宋" w:cs="仿宋"/>
          <w:color w:val="auto"/>
          <w:sz w:val="32"/>
          <w:szCs w:val="32"/>
          <w:lang w:val="en-US" w:eastAsia="zh-CN"/>
        </w:rPr>
        <w:t>鸡西市鸡冠</w:t>
      </w:r>
      <w:r>
        <w:rPr>
          <w:rFonts w:hint="eastAsia" w:ascii="仿宋" w:hAnsi="仿宋" w:eastAsia="仿宋" w:cs="仿宋"/>
          <w:color w:val="auto"/>
          <w:sz w:val="32"/>
          <w:szCs w:val="32"/>
        </w:rPr>
        <w:t>区实施市容环卫管理的区域、主要街道及重点</w:t>
      </w:r>
      <w:r>
        <w:rPr>
          <w:rFonts w:hint="eastAsia" w:ascii="仿宋" w:hAnsi="仿宋" w:eastAsia="仿宋" w:cs="仿宋"/>
          <w:color w:val="auto"/>
          <w:sz w:val="32"/>
          <w:szCs w:val="32"/>
          <w:lang w:val="en-US" w:eastAsia="zh-CN"/>
        </w:rPr>
        <w:t>区域</w:t>
      </w:r>
      <w:r>
        <w:rPr>
          <w:rFonts w:hint="eastAsia" w:ascii="仿宋" w:hAnsi="仿宋" w:eastAsia="仿宋" w:cs="仿宋"/>
          <w:color w:val="auto"/>
          <w:sz w:val="32"/>
          <w:szCs w:val="32"/>
        </w:rPr>
        <w:t>的范围予以公告，具体范围详见附件。</w:t>
      </w:r>
    </w:p>
    <w:p w14:paraId="12AAF77B">
      <w:pPr>
        <w:keepNext w:val="0"/>
        <w:keepLines w:val="0"/>
        <w:pageBreakBefore w:val="0"/>
        <w:widowControl w:val="0"/>
        <w:kinsoku/>
        <w:wordWrap/>
        <w:overflowPunct/>
        <w:topLinePunct w:val="0"/>
        <w:autoSpaceDE/>
        <w:autoSpaceDN/>
        <w:bidi w:val="0"/>
        <w:adjustRightInd/>
        <w:snapToGrid/>
        <w:spacing w:line="638"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二、为有效控制露天烧烤污染，维护城市市容环境秩序，保障食品卫生安全和市民身体健康，改善全区人居质量环境。根据《中华人民共和国大气污染防治法》、《黑龙江省食品安全条例》等法律法规</w:t>
      </w:r>
      <w:r>
        <w:rPr>
          <w:rFonts w:hint="eastAsia" w:ascii="仿宋" w:hAnsi="仿宋" w:eastAsia="仿宋" w:cs="仿宋"/>
          <w:color w:val="auto"/>
          <w:sz w:val="32"/>
          <w:szCs w:val="32"/>
        </w:rPr>
        <w:t>规定，</w:t>
      </w:r>
      <w:r>
        <w:rPr>
          <w:rFonts w:hint="eastAsia" w:ascii="仿宋" w:hAnsi="仿宋" w:eastAsia="仿宋" w:cs="仿宋"/>
          <w:color w:val="auto"/>
          <w:sz w:val="32"/>
          <w:szCs w:val="32"/>
          <w:lang w:val="en-US" w:eastAsia="zh-CN"/>
        </w:rPr>
        <w:t>结合我区实际，确定在主要街道及两侧、重点区域范围内全时段</w:t>
      </w:r>
      <w:r>
        <w:rPr>
          <w:rFonts w:hint="eastAsia" w:ascii="仿宋" w:hAnsi="仿宋" w:eastAsia="仿宋" w:cs="仿宋"/>
          <w:color w:val="auto"/>
          <w:sz w:val="32"/>
          <w:szCs w:val="32"/>
        </w:rPr>
        <w:t>禁止露天烧烤食品或者为露天烧烤食品提供场地</w:t>
      </w:r>
      <w:r>
        <w:rPr>
          <w:rFonts w:hint="default" w:ascii="仿宋" w:hAnsi="仿宋" w:eastAsia="仿宋" w:cs="仿宋"/>
          <w:color w:val="auto"/>
          <w:sz w:val="32"/>
          <w:szCs w:val="32"/>
          <w:lang w:val="en-US"/>
        </w:rPr>
        <w:t>。</w:t>
      </w:r>
    </w:p>
    <w:p w14:paraId="08F0C19C">
      <w:pPr>
        <w:keepNext w:val="0"/>
        <w:keepLines w:val="0"/>
        <w:pageBreakBefore w:val="0"/>
        <w:widowControl w:val="0"/>
        <w:kinsoku/>
        <w:wordWrap/>
        <w:overflowPunct/>
        <w:topLinePunct w:val="0"/>
        <w:autoSpaceDE/>
        <w:autoSpaceDN/>
        <w:bidi w:val="0"/>
        <w:adjustRightInd/>
        <w:snapToGrid/>
        <w:spacing w:line="638"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.鸡西市鸡冠区</w:t>
      </w:r>
      <w:r>
        <w:rPr>
          <w:rFonts w:hint="eastAsia" w:ascii="仿宋" w:hAnsi="仿宋" w:eastAsia="仿宋" w:cs="仿宋"/>
          <w:color w:val="auto"/>
          <w:sz w:val="32"/>
          <w:szCs w:val="32"/>
        </w:rPr>
        <w:t>实施市容环卫管理的区域范围</w:t>
      </w:r>
    </w:p>
    <w:p w14:paraId="4ED73BAB">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3.</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.鸡西市鸡冠区</w:t>
      </w:r>
      <w:r>
        <w:rPr>
          <w:rFonts w:hint="eastAsia" w:ascii="仿宋" w:hAnsi="仿宋" w:eastAsia="仿宋" w:cs="仿宋"/>
          <w:color w:val="auto"/>
          <w:sz w:val="32"/>
          <w:szCs w:val="32"/>
        </w:rPr>
        <w:t>主要街道的范围</w:t>
      </w:r>
    </w:p>
    <w:p w14:paraId="78A3CD6D">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3.鸡西市鸡冠区</w:t>
      </w:r>
      <w:r>
        <w:rPr>
          <w:rFonts w:hint="eastAsia" w:ascii="仿宋" w:hAnsi="仿宋" w:eastAsia="仿宋" w:cs="仿宋"/>
          <w:color w:val="auto"/>
          <w:sz w:val="32"/>
          <w:szCs w:val="32"/>
        </w:rPr>
        <w:t>重点</w:t>
      </w:r>
      <w:r>
        <w:rPr>
          <w:rFonts w:hint="eastAsia" w:ascii="仿宋" w:hAnsi="仿宋" w:eastAsia="仿宋" w:cs="仿宋"/>
          <w:color w:val="auto"/>
          <w:sz w:val="32"/>
          <w:szCs w:val="32"/>
          <w:lang w:val="en-US" w:eastAsia="zh-CN"/>
        </w:rPr>
        <w:t>区域</w:t>
      </w:r>
      <w:r>
        <w:rPr>
          <w:rFonts w:hint="eastAsia" w:ascii="仿宋" w:hAnsi="仿宋" w:eastAsia="仿宋" w:cs="仿宋"/>
          <w:color w:val="auto"/>
          <w:sz w:val="32"/>
          <w:szCs w:val="32"/>
        </w:rPr>
        <w:t>的范围</w:t>
      </w:r>
    </w:p>
    <w:p w14:paraId="651322E5">
      <w:pPr>
        <w:keepNext w:val="0"/>
        <w:keepLines w:val="0"/>
        <w:pageBreakBefore w:val="0"/>
        <w:widowControl w:val="0"/>
        <w:kinsoku/>
        <w:wordWrap/>
        <w:overflowPunct/>
        <w:topLinePunct w:val="0"/>
        <w:autoSpaceDE/>
        <w:autoSpaceDN/>
        <w:bidi w:val="0"/>
        <w:adjustRightInd/>
        <w:snapToGrid/>
        <w:spacing w:line="638" w:lineRule="exact"/>
        <w:ind w:firstLine="4800" w:firstLineChars="1500"/>
        <w:jc w:val="both"/>
        <w:textAlignment w:val="auto"/>
        <w:rPr>
          <w:rFonts w:hint="eastAsia" w:ascii="仿宋" w:hAnsi="仿宋" w:eastAsia="仿宋" w:cs="仿宋"/>
          <w:color w:val="auto"/>
          <w:sz w:val="32"/>
          <w:szCs w:val="32"/>
          <w:lang w:val="en-US" w:eastAsia="zh-CN"/>
        </w:rPr>
      </w:pPr>
    </w:p>
    <w:p w14:paraId="020CA98A">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13BE144C">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3B563B46">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4B83DF4F">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49101245">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5B350942">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462DF75D">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16457FD4">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2D716F4F">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489354EC">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30608E0A">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4C78BA54">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5565E999">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32CB3E0F">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22403274">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7B169EED">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5EA3A78A">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7E7CF604">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rPr>
      </w:pPr>
    </w:p>
    <w:p w14:paraId="020C9CEA">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黑体" w:hAnsi="黑体" w:eastAsia="黑体" w:cs="黑体"/>
          <w:color w:val="auto"/>
          <w:sz w:val="44"/>
          <w:szCs w:val="44"/>
          <w:lang w:val="en-US" w:eastAsia="zh-CN"/>
        </w:rPr>
      </w:pPr>
    </w:p>
    <w:p w14:paraId="7F4F6181">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黑体" w:hAnsi="黑体" w:eastAsia="黑体" w:cs="黑体"/>
          <w:color w:val="auto"/>
          <w:sz w:val="44"/>
          <w:szCs w:val="44"/>
          <w:lang w:val="en-US" w:eastAsia="zh-CN"/>
        </w:rPr>
      </w:pPr>
    </w:p>
    <w:p w14:paraId="60F3F056">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附件3.1</w:t>
      </w:r>
    </w:p>
    <w:p w14:paraId="2BAF4E61">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鸡西市鸡冠区</w:t>
      </w:r>
      <w:r>
        <w:rPr>
          <w:rFonts w:hint="eastAsia" w:ascii="黑体" w:hAnsi="黑体" w:eastAsia="黑体" w:cs="黑体"/>
          <w:color w:val="auto"/>
          <w:sz w:val="44"/>
          <w:szCs w:val="44"/>
        </w:rPr>
        <w:t>实施市容环卫管理的区域范围</w:t>
      </w:r>
    </w:p>
    <w:p w14:paraId="0D9368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lang w:val="en-US" w:eastAsia="zh-CN"/>
        </w:rPr>
      </w:pPr>
    </w:p>
    <w:p w14:paraId="103A75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一、红星乡（不包含村）、西郊乡（不包含村）的建成区。</w:t>
      </w:r>
    </w:p>
    <w:p w14:paraId="15C80F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二、南山</w:t>
      </w:r>
      <w:r>
        <w:rPr>
          <w:rFonts w:hint="eastAsia" w:ascii="仿宋" w:hAnsi="仿宋" w:eastAsia="仿宋" w:cs="仿宋"/>
          <w:color w:val="auto"/>
          <w:sz w:val="32"/>
          <w:szCs w:val="32"/>
        </w:rPr>
        <w:t>街道、</w:t>
      </w:r>
      <w:r>
        <w:rPr>
          <w:rFonts w:hint="eastAsia" w:ascii="仿宋" w:hAnsi="仿宋" w:eastAsia="仿宋" w:cs="仿宋"/>
          <w:color w:val="auto"/>
          <w:sz w:val="32"/>
          <w:szCs w:val="32"/>
          <w:lang w:val="en-US" w:eastAsia="zh-CN"/>
        </w:rPr>
        <w:t>西山</w:t>
      </w:r>
      <w:r>
        <w:rPr>
          <w:rFonts w:hint="eastAsia" w:ascii="仿宋" w:hAnsi="仿宋" w:eastAsia="仿宋" w:cs="仿宋"/>
          <w:color w:val="auto"/>
          <w:sz w:val="32"/>
          <w:szCs w:val="32"/>
        </w:rPr>
        <w:t>街道、</w:t>
      </w:r>
      <w:r>
        <w:rPr>
          <w:rFonts w:hint="eastAsia" w:ascii="仿宋" w:hAnsi="仿宋" w:eastAsia="仿宋" w:cs="仿宋"/>
          <w:color w:val="auto"/>
          <w:sz w:val="32"/>
          <w:szCs w:val="32"/>
          <w:lang w:val="en-US" w:eastAsia="zh-CN"/>
        </w:rPr>
        <w:t>东风</w:t>
      </w:r>
      <w:r>
        <w:rPr>
          <w:rFonts w:hint="eastAsia" w:ascii="仿宋" w:hAnsi="仿宋" w:eastAsia="仿宋" w:cs="仿宋"/>
          <w:color w:val="auto"/>
          <w:sz w:val="32"/>
          <w:szCs w:val="32"/>
        </w:rPr>
        <w:t>街道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向阳街道、红军路街道、西鸡西街道、立新街道</w:t>
      </w:r>
      <w:r>
        <w:rPr>
          <w:rFonts w:hint="eastAsia" w:ascii="仿宋" w:hAnsi="仿宋" w:eastAsia="仿宋" w:cs="仿宋"/>
          <w:color w:val="auto"/>
          <w:sz w:val="32"/>
          <w:szCs w:val="32"/>
        </w:rPr>
        <w:t>全部区域</w:t>
      </w:r>
      <w:r>
        <w:rPr>
          <w:rFonts w:hint="eastAsia" w:ascii="仿宋" w:hAnsi="仿宋" w:eastAsia="仿宋" w:cs="仿宋"/>
          <w:color w:val="auto"/>
          <w:sz w:val="32"/>
          <w:szCs w:val="32"/>
          <w:lang w:eastAsia="zh-CN"/>
        </w:rPr>
        <w:t>。</w:t>
      </w:r>
    </w:p>
    <w:p w14:paraId="7D2321ED">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6DE1E270">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53B63172">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437E395D">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6CADD39F">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7199B01D">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7D3EAFF5">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5729D39F">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124132F5">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6B7660A0">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35FFE3F5">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1442E295">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119460BD">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7BB0A2AB">
      <w:pPr>
        <w:keepNext w:val="0"/>
        <w:keepLines w:val="0"/>
        <w:pageBreakBefore w:val="0"/>
        <w:widowControl w:val="0"/>
        <w:kinsoku/>
        <w:wordWrap/>
        <w:overflowPunct/>
        <w:topLinePunct w:val="0"/>
        <w:autoSpaceDE/>
        <w:autoSpaceDN/>
        <w:bidi w:val="0"/>
        <w:adjustRightInd/>
        <w:snapToGrid/>
        <w:spacing w:line="560" w:lineRule="exact"/>
        <w:jc w:val="both"/>
        <w:rPr>
          <w:rFonts w:hint="eastAsia"/>
          <w:color w:val="auto"/>
        </w:rPr>
      </w:pPr>
    </w:p>
    <w:p w14:paraId="01FF9B30">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32"/>
          <w:szCs w:val="32"/>
          <w:lang w:val="en-US" w:eastAsia="zh-CN"/>
        </w:rPr>
      </w:pPr>
    </w:p>
    <w:p w14:paraId="3FED77BD">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32"/>
          <w:szCs w:val="32"/>
          <w:lang w:val="en-US" w:eastAsia="zh-CN"/>
        </w:rPr>
      </w:pPr>
    </w:p>
    <w:p w14:paraId="7E483878">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18C94432">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附件3.2</w:t>
      </w:r>
    </w:p>
    <w:p w14:paraId="04958E01">
      <w:pPr>
        <w:keepNext w:val="0"/>
        <w:keepLines w:val="0"/>
        <w:pageBreakBefore w:val="0"/>
        <w:widowControl w:val="0"/>
        <w:kinsoku/>
        <w:wordWrap/>
        <w:overflowPunct/>
        <w:topLinePunct w:val="0"/>
        <w:autoSpaceDE/>
        <w:autoSpaceDN/>
        <w:bidi w:val="0"/>
        <w:adjustRightInd/>
        <w:snapToGrid/>
        <w:spacing w:line="560" w:lineRule="exact"/>
        <w:jc w:val="center"/>
        <w:rPr>
          <w:rFonts w:hint="eastAsia"/>
          <w:color w:val="auto"/>
        </w:rPr>
      </w:pPr>
      <w:r>
        <w:rPr>
          <w:rFonts w:hint="eastAsia" w:ascii="黑体" w:hAnsi="黑体" w:eastAsia="黑体" w:cs="黑体"/>
          <w:color w:val="auto"/>
          <w:sz w:val="44"/>
          <w:szCs w:val="44"/>
          <w:lang w:val="en-US" w:eastAsia="zh-CN"/>
        </w:rPr>
        <w:t>鸡西</w:t>
      </w:r>
      <w:r>
        <w:rPr>
          <w:rFonts w:hint="eastAsia" w:ascii="黑体" w:hAnsi="黑体" w:eastAsia="黑体" w:cs="黑体"/>
          <w:color w:val="auto"/>
          <w:sz w:val="44"/>
          <w:szCs w:val="44"/>
        </w:rPr>
        <w:t>市</w:t>
      </w:r>
      <w:r>
        <w:rPr>
          <w:rFonts w:hint="eastAsia" w:ascii="黑体" w:hAnsi="黑体" w:eastAsia="黑体" w:cs="黑体"/>
          <w:color w:val="auto"/>
          <w:sz w:val="44"/>
          <w:szCs w:val="44"/>
          <w:lang w:val="en-US" w:eastAsia="zh-CN"/>
        </w:rPr>
        <w:t>鸡冠</w:t>
      </w:r>
      <w:r>
        <w:rPr>
          <w:rFonts w:hint="eastAsia" w:ascii="黑体" w:hAnsi="黑体" w:eastAsia="黑体" w:cs="黑体"/>
          <w:color w:val="auto"/>
          <w:sz w:val="44"/>
          <w:szCs w:val="44"/>
        </w:rPr>
        <w:t>区主要街道的范围</w:t>
      </w:r>
    </w:p>
    <w:tbl>
      <w:tblPr>
        <w:tblStyle w:val="5"/>
        <w:tblpPr w:leftFromText="180" w:rightFromText="180" w:vertAnchor="text" w:horzAnchor="page" w:tblpXSpec="center" w:tblpY="668"/>
        <w:tblOverlap w:val="never"/>
        <w:tblW w:w="91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758"/>
        <w:gridCol w:w="3408"/>
        <w:gridCol w:w="3167"/>
      </w:tblGrid>
      <w:tr w14:paraId="5C35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FF72">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编号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C81D">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主要街道名称</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310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道路起点</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966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道路终点</w:t>
            </w:r>
          </w:p>
        </w:tc>
      </w:tr>
      <w:tr w14:paraId="7E76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365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517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新兴路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4D3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新兴路与柳浪街交叉口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CE04">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新兴路与和平南大街交叉口</w:t>
            </w:r>
          </w:p>
        </w:tc>
      </w:tr>
      <w:tr w14:paraId="3A22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21F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2</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EAF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柳浪街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20C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柳浪街与文化路交叉口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B282">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柳浪街与鸡兴东路交叉口</w:t>
            </w:r>
          </w:p>
        </w:tc>
      </w:tr>
      <w:tr w14:paraId="78D8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FF30">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3</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AE2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鸡兴东路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92AC">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鸡兴东路与和平南大街交叉口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D9E0">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鸡兴东路与中粮街交叉口</w:t>
            </w:r>
          </w:p>
        </w:tc>
      </w:tr>
      <w:tr w14:paraId="333D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514A">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4</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B798">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长征街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58B7">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长征街与涌新路交叉口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D6D0">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长征街与文化路交叉口</w:t>
            </w:r>
          </w:p>
        </w:tc>
      </w:tr>
      <w:tr w14:paraId="0B14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454C">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5</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EE2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政通街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BCF2">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政通街与文化路交叉口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60BA">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政通街与鸡兴东路交叉口</w:t>
            </w:r>
          </w:p>
        </w:tc>
      </w:tr>
      <w:tr w14:paraId="7548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317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6</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B9F5">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rPr>
              <w:t>人</w:t>
            </w:r>
            <w:r>
              <w:rPr>
                <w:rFonts w:hint="eastAsia" w:ascii="宋体" w:hAnsi="宋体" w:eastAsia="宋体" w:cs="宋体"/>
                <w:i w:val="0"/>
                <w:iCs w:val="0"/>
                <w:color w:val="auto"/>
                <w:kern w:val="0"/>
                <w:sz w:val="24"/>
                <w:szCs w:val="24"/>
                <w:u w:val="none"/>
                <w:lang w:val="en-US" w:eastAsia="zh-CN"/>
              </w:rPr>
              <w:t>和街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565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rPr>
              <w:t>人</w:t>
            </w:r>
            <w:r>
              <w:rPr>
                <w:rFonts w:hint="eastAsia" w:ascii="宋体" w:hAnsi="宋体" w:eastAsia="宋体" w:cs="宋体"/>
                <w:i w:val="0"/>
                <w:iCs w:val="0"/>
                <w:color w:val="auto"/>
                <w:kern w:val="0"/>
                <w:sz w:val="24"/>
                <w:szCs w:val="24"/>
                <w:u w:val="none"/>
                <w:lang w:val="en-US" w:eastAsia="zh-CN"/>
              </w:rPr>
              <w:t>和街与鸡兴东路交叉口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453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rPr>
              <w:t>人</w:t>
            </w:r>
            <w:r>
              <w:rPr>
                <w:rFonts w:hint="eastAsia" w:ascii="宋体" w:hAnsi="宋体" w:eastAsia="宋体" w:cs="宋体"/>
                <w:i w:val="0"/>
                <w:iCs w:val="0"/>
                <w:color w:val="auto"/>
                <w:kern w:val="0"/>
                <w:sz w:val="24"/>
                <w:szCs w:val="24"/>
                <w:u w:val="none"/>
                <w:lang w:val="en-US" w:eastAsia="zh-CN"/>
              </w:rPr>
              <w:t>和街与松林路交叉口</w:t>
            </w:r>
          </w:p>
        </w:tc>
      </w:tr>
      <w:tr w14:paraId="6CB6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AFF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7</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63C5">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建工街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4C87">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建工街与涌新路交叉口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D38F">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建工街与电台路交叉口</w:t>
            </w:r>
          </w:p>
        </w:tc>
      </w:tr>
      <w:tr w14:paraId="29C9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7F53">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8</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203F">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福地街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917D">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福地街与涌新路交叉口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ED1F">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福地街与康新路交叉口</w:t>
            </w:r>
          </w:p>
        </w:tc>
      </w:tr>
      <w:tr w14:paraId="72E2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9294">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9</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3F5D">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红胜街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791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红胜街与电台路交叉口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884A">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红胜街与涌新路交叉口</w:t>
            </w:r>
          </w:p>
        </w:tc>
      </w:tr>
      <w:tr w14:paraId="680B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A6E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w:t>
            </w:r>
            <w:r>
              <w:rPr>
                <w:rFonts w:hint="eastAsia" w:ascii="宋体" w:hAnsi="宋体" w:cs="宋体"/>
                <w:i w:val="0"/>
                <w:iCs w:val="0"/>
                <w:color w:val="auto"/>
                <w:kern w:val="0"/>
                <w:sz w:val="24"/>
                <w:szCs w:val="24"/>
                <w:u w:val="none"/>
                <w:lang w:val="en-US" w:eastAsia="zh-CN"/>
              </w:rPr>
              <w:t>0</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8DF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红阳路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57B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红阳路与南星街交叉口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F47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红阳路与学院街交叉口</w:t>
            </w:r>
          </w:p>
        </w:tc>
      </w:tr>
      <w:tr w14:paraId="56FB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E2E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11</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9693">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和平南大街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2BB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和平南大街与康乐街交叉口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2FEF">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和平南大街与红星路交叉口</w:t>
            </w:r>
          </w:p>
        </w:tc>
      </w:tr>
      <w:tr w14:paraId="14D5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45FF">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12</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148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南星街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C60D">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南星街与和平南大街交叉口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6808">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南星街与东风路交叉口</w:t>
            </w:r>
          </w:p>
        </w:tc>
      </w:tr>
      <w:tr w14:paraId="59105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C04F">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13</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A863">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文化路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B0C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文化路与鸡兴东路交叉口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D0F3">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文化路与西山路交叉口</w:t>
            </w:r>
          </w:p>
        </w:tc>
      </w:tr>
      <w:tr w14:paraId="494EC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0957">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14</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F7F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康新路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952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康新路与长征街交叉口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AFDC">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康新路与红胜街交叉口</w:t>
            </w:r>
          </w:p>
        </w:tc>
      </w:tr>
      <w:tr w14:paraId="5157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0D8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15</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597A">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松林路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00C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松林路与政通街交叉口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2553">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松林路与红胜街交叉口</w:t>
            </w:r>
          </w:p>
        </w:tc>
      </w:tr>
      <w:tr w14:paraId="38F76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8D43">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16</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21E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电台路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9B9D">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电台路与勤奋街交叉口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FB5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电台路与和平北大街交叉口</w:t>
            </w:r>
          </w:p>
        </w:tc>
      </w:tr>
      <w:tr w14:paraId="151C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724A">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17</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0AAD">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康乐街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8F1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康乐街与南山路交叉口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E005">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康乐街与红胜街交叉口</w:t>
            </w:r>
          </w:p>
        </w:tc>
      </w:tr>
      <w:tr w14:paraId="21F9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514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18</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F137">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南山路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DA1C">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南山路与勤奋街交叉口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3117">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南山路与南星街交叉口</w:t>
            </w:r>
          </w:p>
        </w:tc>
      </w:tr>
      <w:tr w14:paraId="0347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492C">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19</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85B2">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富强路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710A">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富强路与勤奋街交叉口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B69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富强路与西山路交叉口</w:t>
            </w:r>
          </w:p>
        </w:tc>
      </w:tr>
      <w:tr w14:paraId="0420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4FD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20</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DB47">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西山路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789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西山路与和平北大街交叉口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AC95">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西山路与北环路交叉口</w:t>
            </w:r>
          </w:p>
        </w:tc>
      </w:tr>
      <w:tr w14:paraId="03189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F3A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2</w:t>
            </w:r>
            <w:r>
              <w:rPr>
                <w:rFonts w:hint="eastAsia" w:ascii="宋体" w:hAnsi="宋体" w:cs="宋体"/>
                <w:i w:val="0"/>
                <w:iCs w:val="0"/>
                <w:color w:val="auto"/>
                <w:kern w:val="0"/>
                <w:sz w:val="24"/>
                <w:szCs w:val="24"/>
                <w:u w:val="none"/>
                <w:lang w:val="en-US" w:eastAsia="zh-CN"/>
              </w:rPr>
              <w:t>1</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197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和平北大街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0A4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和平北大街与康乐街交叉口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1DB1">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和平北大街与八道交叉口</w:t>
            </w:r>
          </w:p>
        </w:tc>
      </w:tr>
      <w:tr w14:paraId="7288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EA74">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2</w:t>
            </w:r>
            <w:r>
              <w:rPr>
                <w:rFonts w:hint="eastAsia" w:ascii="宋体" w:hAnsi="宋体" w:cs="宋体"/>
                <w:i w:val="0"/>
                <w:iCs w:val="0"/>
                <w:color w:val="auto"/>
                <w:kern w:val="0"/>
                <w:sz w:val="24"/>
                <w:szCs w:val="24"/>
                <w:u w:val="none"/>
                <w:lang w:val="en-US" w:eastAsia="zh-CN"/>
              </w:rPr>
              <w:t>2</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06C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园林路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E22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园林路与和平北大街交叉口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AF27">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园林路与中心大街交叉口</w:t>
            </w:r>
          </w:p>
        </w:tc>
      </w:tr>
      <w:tr w14:paraId="0CD5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BB6D">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2</w:t>
            </w:r>
            <w:r>
              <w:rPr>
                <w:rFonts w:hint="eastAsia" w:ascii="宋体" w:hAnsi="宋体" w:cs="宋体"/>
                <w:i w:val="0"/>
                <w:iCs w:val="0"/>
                <w:color w:val="auto"/>
                <w:kern w:val="0"/>
                <w:sz w:val="24"/>
                <w:szCs w:val="24"/>
                <w:u w:val="none"/>
                <w:lang w:val="en-US" w:eastAsia="zh-CN"/>
              </w:rPr>
              <w:t>3</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767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中心大街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1BDA">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中心大街与红旗路交叉口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67BC">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鸡西大桥</w:t>
            </w:r>
          </w:p>
        </w:tc>
      </w:tr>
      <w:tr w14:paraId="204D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7758">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2</w:t>
            </w:r>
            <w:r>
              <w:rPr>
                <w:rFonts w:hint="eastAsia" w:ascii="宋体" w:hAnsi="宋体" w:cs="宋体"/>
                <w:i w:val="0"/>
                <w:iCs w:val="0"/>
                <w:color w:val="auto"/>
                <w:kern w:val="0"/>
                <w:sz w:val="24"/>
                <w:szCs w:val="24"/>
                <w:u w:val="none"/>
                <w:lang w:val="en-US" w:eastAsia="zh-CN"/>
              </w:rPr>
              <w:t>4</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2D5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东风路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1EF4">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东风路与和平北大街交叉口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5D18">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东风路与振兴路交叉口</w:t>
            </w:r>
          </w:p>
        </w:tc>
      </w:tr>
      <w:tr w14:paraId="2544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920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rPr>
              <w:t>2</w:t>
            </w:r>
            <w:r>
              <w:rPr>
                <w:rFonts w:hint="eastAsia" w:ascii="宋体" w:hAnsi="宋体" w:cs="宋体"/>
                <w:i w:val="0"/>
                <w:iCs w:val="0"/>
                <w:color w:val="auto"/>
                <w:kern w:val="0"/>
                <w:sz w:val="24"/>
                <w:szCs w:val="24"/>
                <w:u w:val="none"/>
                <w:lang w:val="en-US" w:eastAsia="zh-CN"/>
              </w:rPr>
              <w:t>5</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CF07">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红旗路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91FD">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红旗路与南山路交叉口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C40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红旗路与培新路交叉口</w:t>
            </w:r>
          </w:p>
        </w:tc>
      </w:tr>
      <w:tr w14:paraId="6D91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EC93">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26</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6DD3">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祥光路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B6BA">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祥光路与畔湖街交叉口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060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祥光路与广益街交叉口</w:t>
            </w:r>
          </w:p>
        </w:tc>
      </w:tr>
      <w:tr w14:paraId="1278F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7125">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27</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77D5">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广益街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5880">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广益街与市政路交叉口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0B0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广益街与</w:t>
            </w:r>
            <w:r>
              <w:rPr>
                <w:rFonts w:hint="eastAsia" w:ascii="宋体" w:hAnsi="宋体" w:eastAsia="宋体" w:cs="宋体"/>
                <w:i w:val="0"/>
                <w:iCs w:val="0"/>
                <w:color w:val="auto"/>
                <w:kern w:val="0"/>
                <w:sz w:val="24"/>
                <w:szCs w:val="24"/>
                <w:u w:val="none"/>
                <w:lang w:val="en-US" w:eastAsia="zh-CN"/>
              </w:rPr>
              <w:t>发电厂花鸟鱼市场</w:t>
            </w:r>
            <w:r>
              <w:rPr>
                <w:rFonts w:hint="eastAsia" w:ascii="宋体" w:hAnsi="宋体" w:cs="宋体"/>
                <w:i w:val="0"/>
                <w:iCs w:val="0"/>
                <w:color w:val="auto"/>
                <w:kern w:val="0"/>
                <w:sz w:val="24"/>
                <w:szCs w:val="24"/>
                <w:u w:val="none"/>
                <w:lang w:val="en-US" w:eastAsia="zh-CN"/>
              </w:rPr>
              <w:t>交叉口</w:t>
            </w:r>
          </w:p>
        </w:tc>
      </w:tr>
      <w:tr w14:paraId="07EA8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7784">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28</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7FDA">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新华街</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6FCA">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新华街与兴国中路交叉口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ECC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新华街与北环路交叉口</w:t>
            </w:r>
          </w:p>
        </w:tc>
      </w:tr>
      <w:tr w14:paraId="0592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43C3">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sz w:val="24"/>
                <w:szCs w:val="24"/>
                <w:u w:val="none"/>
                <w:lang w:val="en-US"/>
              </w:rPr>
            </w:pPr>
            <w:r>
              <w:rPr>
                <w:rFonts w:hint="eastAsia" w:ascii="宋体" w:hAnsi="宋体" w:cs="宋体"/>
                <w:i w:val="0"/>
                <w:iCs w:val="0"/>
                <w:color w:val="auto"/>
                <w:kern w:val="0"/>
                <w:sz w:val="24"/>
                <w:szCs w:val="24"/>
                <w:u w:val="none"/>
                <w:lang w:val="en-US" w:eastAsia="zh-CN"/>
              </w:rPr>
              <w:t>29</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10D3">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兴国路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A5F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兴国路与市医院交叉口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7E4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兴国路与畔湖街交叉口</w:t>
            </w:r>
          </w:p>
        </w:tc>
      </w:tr>
      <w:tr w14:paraId="35FC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322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30</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B1EF">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西园路</w:t>
            </w:r>
          </w:p>
        </w:tc>
        <w:tc>
          <w:tcPr>
            <w:tcW w:w="3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2F2F">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西园路与柳浪街交叉口</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4E4F">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rPr>
              <w:t>西园路与文化路交叉口</w:t>
            </w:r>
          </w:p>
        </w:tc>
      </w:tr>
    </w:tbl>
    <w:p w14:paraId="3142048C">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32"/>
          <w:szCs w:val="32"/>
          <w:lang w:val="en-US" w:eastAsia="zh-CN"/>
        </w:rPr>
      </w:pPr>
    </w:p>
    <w:p w14:paraId="6E718B97">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02C47884">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72339F32">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62EDC29E">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2933A13F">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27B29078">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044B912E">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0B1359C5">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445A3209">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291EAC6A">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79183913">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28"/>
          <w:szCs w:val="28"/>
          <w:lang w:val="en-US" w:eastAsia="zh-CN"/>
        </w:rPr>
      </w:pPr>
    </w:p>
    <w:p w14:paraId="3D865A51">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附件3.3</w:t>
      </w:r>
    </w:p>
    <w:p w14:paraId="1A6E8462">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鸡西市鸡冠区</w:t>
      </w:r>
      <w:r>
        <w:rPr>
          <w:rFonts w:hint="eastAsia" w:ascii="黑体" w:hAnsi="黑体" w:eastAsia="黑体" w:cs="黑体"/>
          <w:color w:val="auto"/>
          <w:sz w:val="44"/>
          <w:szCs w:val="44"/>
        </w:rPr>
        <w:t>重点</w:t>
      </w:r>
      <w:r>
        <w:rPr>
          <w:rFonts w:hint="eastAsia" w:ascii="黑体" w:hAnsi="黑体" w:eastAsia="黑体" w:cs="黑体"/>
          <w:color w:val="auto"/>
          <w:sz w:val="44"/>
          <w:szCs w:val="44"/>
          <w:lang w:val="en-US" w:eastAsia="zh-CN"/>
        </w:rPr>
        <w:t>区域</w:t>
      </w:r>
      <w:r>
        <w:rPr>
          <w:rFonts w:hint="eastAsia" w:ascii="黑体" w:hAnsi="黑体" w:eastAsia="黑体" w:cs="黑体"/>
          <w:color w:val="auto"/>
          <w:sz w:val="44"/>
          <w:szCs w:val="44"/>
        </w:rPr>
        <w:t>范围</w:t>
      </w:r>
    </w:p>
    <w:p w14:paraId="4D894099">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color w:val="auto"/>
          <w:sz w:val="32"/>
          <w:szCs w:val="32"/>
        </w:rPr>
      </w:pPr>
    </w:p>
    <w:p w14:paraId="24A57E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1.休闲广场周边区域（北环路、广场路、西山路</w:t>
      </w:r>
      <w:r>
        <w:rPr>
          <w:rFonts w:hint="eastAsia" w:ascii="仿宋" w:hAnsi="仿宋" w:eastAsia="仿宋" w:cs="仿宋"/>
          <w:color w:val="auto"/>
          <w:sz w:val="32"/>
          <w:szCs w:val="32"/>
        </w:rPr>
        <w:t>合围区域</w:t>
      </w:r>
      <w:r>
        <w:rPr>
          <w:rFonts w:hint="eastAsia" w:ascii="仿宋" w:hAnsi="仿宋" w:eastAsia="仿宋" w:cs="仿宋"/>
          <w:color w:val="auto"/>
          <w:sz w:val="32"/>
          <w:szCs w:val="32"/>
          <w:lang w:val="en-US" w:eastAsia="zh-CN"/>
        </w:rPr>
        <w:t>）</w:t>
      </w:r>
    </w:p>
    <w:p w14:paraId="5FBE32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2.市一中、文化中心及新区周边区域（鸡兴东路、文化路、勤奋街、建工街合围区域）</w:t>
      </w:r>
    </w:p>
    <w:p w14:paraId="7D7637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3.老大商、广益城</w:t>
      </w:r>
      <w:r>
        <w:rPr>
          <w:rFonts w:hint="eastAsia" w:ascii="仿宋" w:hAnsi="仿宋" w:eastAsia="仿宋" w:cs="仿宋"/>
          <w:color w:val="auto"/>
          <w:sz w:val="32"/>
          <w:szCs w:val="32"/>
        </w:rPr>
        <w:t>周边区域（</w:t>
      </w:r>
      <w:r>
        <w:rPr>
          <w:rFonts w:hint="eastAsia" w:ascii="仿宋" w:hAnsi="仿宋" w:eastAsia="仿宋" w:cs="仿宋"/>
          <w:color w:val="auto"/>
          <w:sz w:val="32"/>
          <w:szCs w:val="32"/>
          <w:lang w:val="en-US" w:eastAsia="zh-CN"/>
        </w:rPr>
        <w:t>广益街、祥光路、永昌路、金融街、中心大街、红军路</w:t>
      </w:r>
      <w:r>
        <w:rPr>
          <w:rFonts w:hint="eastAsia" w:ascii="仿宋" w:hAnsi="仿宋" w:eastAsia="仿宋" w:cs="仿宋"/>
          <w:color w:val="auto"/>
          <w:sz w:val="32"/>
          <w:szCs w:val="32"/>
        </w:rPr>
        <w:t>合围区域）</w:t>
      </w:r>
    </w:p>
    <w:p w14:paraId="18AF5B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新大商</w:t>
      </w:r>
      <w:r>
        <w:rPr>
          <w:rFonts w:hint="eastAsia" w:ascii="仿宋" w:hAnsi="仿宋" w:eastAsia="仿宋" w:cs="仿宋"/>
          <w:color w:val="auto"/>
          <w:sz w:val="32"/>
          <w:szCs w:val="32"/>
        </w:rPr>
        <w:t>周边区域（</w:t>
      </w:r>
      <w:r>
        <w:rPr>
          <w:rFonts w:hint="eastAsia" w:ascii="仿宋" w:hAnsi="仿宋" w:eastAsia="仿宋" w:cs="仿宋"/>
          <w:color w:val="auto"/>
          <w:sz w:val="32"/>
          <w:szCs w:val="32"/>
          <w:lang w:val="en-US" w:eastAsia="zh-CN"/>
        </w:rPr>
        <w:t>中心大街、振兴街、东风东路、园林东路</w:t>
      </w:r>
      <w:r>
        <w:rPr>
          <w:rFonts w:hint="eastAsia" w:ascii="仿宋" w:hAnsi="仿宋" w:eastAsia="仿宋" w:cs="仿宋"/>
          <w:color w:val="auto"/>
          <w:sz w:val="32"/>
          <w:szCs w:val="32"/>
        </w:rPr>
        <w:t>合围区域）</w:t>
      </w:r>
    </w:p>
    <w:p w14:paraId="01F0A9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万达广场周边区域（</w:t>
      </w:r>
      <w:r>
        <w:rPr>
          <w:rFonts w:hint="eastAsia" w:ascii="仿宋" w:hAnsi="仿宋" w:eastAsia="仿宋" w:cs="仿宋"/>
          <w:color w:val="auto"/>
          <w:sz w:val="32"/>
          <w:szCs w:val="32"/>
          <w:lang w:val="en-US" w:eastAsia="zh-CN"/>
        </w:rPr>
        <w:t xml:space="preserve">中心大街、祥光路、万达路、鸿雁街      </w:t>
      </w:r>
      <w:r>
        <w:rPr>
          <w:rFonts w:hint="eastAsia" w:ascii="仿宋" w:hAnsi="仿宋" w:eastAsia="仿宋" w:cs="仿宋"/>
          <w:color w:val="auto"/>
          <w:sz w:val="32"/>
          <w:szCs w:val="32"/>
        </w:rPr>
        <w:t xml:space="preserve">合围区域） </w:t>
      </w:r>
    </w:p>
    <w:p w14:paraId="27FDD5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6.森林公园周边区域（文化路、腾飞路、西园路、长征街、森林名苑巷道</w:t>
      </w:r>
      <w:r>
        <w:rPr>
          <w:rFonts w:hint="eastAsia" w:ascii="仿宋" w:hAnsi="仿宋" w:eastAsia="仿宋" w:cs="仿宋"/>
          <w:color w:val="auto"/>
          <w:sz w:val="32"/>
          <w:szCs w:val="32"/>
        </w:rPr>
        <w:t>合围区域）</w:t>
      </w:r>
    </w:p>
    <w:p w14:paraId="224C80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7.中小学校周边区域（市一中、局一中、树梁中学、第十九中学、河畔家园学校、南山小学、师范附小、园丁小学、和平小学、新兴小学、</w:t>
      </w:r>
      <w:r>
        <w:rPr>
          <w:rFonts w:hint="eastAsia" w:ascii="仿宋" w:hAnsi="仿宋" w:eastAsia="仿宋" w:cs="仿宋"/>
          <w:b w:val="0"/>
          <w:bCs w:val="0"/>
          <w:i w:val="0"/>
          <w:iCs w:val="0"/>
          <w:color w:val="auto"/>
          <w:kern w:val="2"/>
          <w:sz w:val="32"/>
          <w:szCs w:val="32"/>
          <w:highlight w:val="none"/>
          <w:vertAlign w:val="baseline"/>
          <w:lang w:val="en-US" w:eastAsia="zh-CN" w:bidi="ar-SA"/>
        </w:rPr>
        <w:t>跃进小学</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w:t>
      </w:r>
    </w:p>
    <w:p w14:paraId="7FDE19F7">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仿宋" w:hAnsi="仿宋" w:eastAsia="仿宋" w:cs="仿宋"/>
          <w:color w:val="auto"/>
          <w:sz w:val="32"/>
          <w:szCs w:val="32"/>
          <w:lang w:val="en-US" w:eastAsia="zh-CN"/>
        </w:rPr>
      </w:pPr>
    </w:p>
    <w:p w14:paraId="0B05501C">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仿宋" w:hAnsi="仿宋" w:eastAsia="仿宋" w:cs="仿宋"/>
          <w:color w:val="auto"/>
          <w:sz w:val="32"/>
          <w:szCs w:val="32"/>
          <w:lang w:val="en-US" w:eastAsia="zh-CN"/>
        </w:rPr>
      </w:pPr>
    </w:p>
    <w:p w14:paraId="55447D5E">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仿宋" w:hAnsi="仿宋" w:eastAsia="仿宋" w:cs="仿宋"/>
          <w:color w:val="auto"/>
          <w:sz w:val="32"/>
          <w:szCs w:val="32"/>
          <w:lang w:val="en-US" w:eastAsia="zh-CN"/>
        </w:rPr>
      </w:pPr>
    </w:p>
    <w:p w14:paraId="3427994C">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仿宋" w:hAnsi="仿宋" w:eastAsia="仿宋" w:cs="仿宋"/>
          <w:color w:val="auto"/>
          <w:sz w:val="32"/>
          <w:szCs w:val="32"/>
          <w:lang w:val="en-US" w:eastAsia="zh-CN"/>
        </w:rPr>
      </w:pPr>
    </w:p>
    <w:p w14:paraId="1C07D344">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仿宋" w:hAnsi="仿宋" w:eastAsia="仿宋" w:cs="仿宋"/>
          <w:color w:val="auto"/>
          <w:sz w:val="32"/>
          <w:szCs w:val="32"/>
          <w:lang w:val="en-US" w:eastAsia="zh-CN"/>
        </w:rPr>
      </w:pPr>
    </w:p>
    <w:p w14:paraId="0BB4044D">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仿宋" w:hAnsi="仿宋" w:eastAsia="仿宋" w:cs="仿宋"/>
          <w:color w:val="auto"/>
          <w:sz w:val="32"/>
          <w:szCs w:val="32"/>
          <w:lang w:val="en-US" w:eastAsia="zh-CN"/>
        </w:rPr>
      </w:pPr>
    </w:p>
    <w:p w14:paraId="7C6DF3D8">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附件4</w:t>
      </w:r>
    </w:p>
    <w:p w14:paraId="040E4DFD">
      <w:pPr>
        <w:keepNext w:val="0"/>
        <w:keepLines w:val="0"/>
        <w:pageBreakBefore w:val="0"/>
        <w:widowControl w:val="0"/>
        <w:kinsoku/>
        <w:wordWrap/>
        <w:overflowPunct/>
        <w:topLinePunct w:val="0"/>
        <w:autoSpaceDE/>
        <w:autoSpaceDN/>
        <w:bidi w:val="0"/>
        <w:adjustRightInd/>
        <w:snapToGrid/>
        <w:spacing w:line="638"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关于开放部分路段、区域允许临时</w:t>
      </w:r>
    </w:p>
    <w:p w14:paraId="18689A22">
      <w:pPr>
        <w:keepNext w:val="0"/>
        <w:keepLines w:val="0"/>
        <w:pageBreakBefore w:val="0"/>
        <w:widowControl w:val="0"/>
        <w:kinsoku/>
        <w:wordWrap/>
        <w:overflowPunct/>
        <w:topLinePunct w:val="0"/>
        <w:autoSpaceDE/>
        <w:autoSpaceDN/>
        <w:bidi w:val="0"/>
        <w:adjustRightInd/>
        <w:snapToGrid/>
        <w:spacing w:line="638" w:lineRule="exact"/>
        <w:jc w:val="center"/>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44"/>
          <w:szCs w:val="44"/>
        </w:rPr>
        <w:t>占道经营的</w:t>
      </w:r>
      <w:r>
        <w:rPr>
          <w:rFonts w:hint="eastAsia" w:ascii="黑体" w:hAnsi="黑体" w:eastAsia="黑体" w:cs="黑体"/>
          <w:color w:val="auto"/>
          <w:sz w:val="44"/>
          <w:szCs w:val="44"/>
          <w:lang w:val="en-US" w:eastAsia="zh-CN"/>
        </w:rPr>
        <w:t>通告</w:t>
      </w:r>
    </w:p>
    <w:p w14:paraId="35B556AA">
      <w:pPr>
        <w:keepNext w:val="0"/>
        <w:keepLines w:val="0"/>
        <w:pageBreakBefore w:val="0"/>
        <w:widowControl w:val="0"/>
        <w:kinsoku/>
        <w:wordWrap/>
        <w:overflowPunct/>
        <w:topLinePunct w:val="0"/>
        <w:autoSpaceDE/>
        <w:autoSpaceDN/>
        <w:bidi w:val="0"/>
        <w:adjustRightInd/>
        <w:snapToGrid/>
        <w:spacing w:line="638" w:lineRule="exact"/>
        <w:jc w:val="both"/>
        <w:textAlignment w:val="auto"/>
        <w:rPr>
          <w:rFonts w:hint="eastAsia" w:ascii="仿宋" w:hAnsi="仿宋" w:eastAsia="仿宋" w:cs="仿宋"/>
          <w:color w:val="auto"/>
          <w:sz w:val="32"/>
          <w:szCs w:val="32"/>
          <w:lang w:val="en-US" w:eastAsia="zh-CN"/>
        </w:rPr>
      </w:pPr>
    </w:p>
    <w:p w14:paraId="0E483F43">
      <w:pPr>
        <w:keepNext w:val="0"/>
        <w:keepLines w:val="0"/>
        <w:pageBreakBefore w:val="0"/>
        <w:widowControl w:val="0"/>
        <w:kinsoku/>
        <w:wordWrap/>
        <w:overflowPunct/>
        <w:topLinePunct w:val="0"/>
        <w:autoSpaceDE/>
        <w:autoSpaceDN/>
        <w:bidi w:val="0"/>
        <w:adjustRightInd/>
        <w:snapToGrid/>
        <w:spacing w:line="638"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为进一步规范城区市容市貌，解决居民反映强烈的占道经营、乱摆乱卖问题，根据《黑龙江省食品安全条例》《鸡西市城市市容和环境卫生管理条例》等有关规定，结合我区实际，在不影响市容环境卫生、不妨碍城市交通，确保“干净、安全、有序”城市环境的前提下，在部分路段、区域允许临时占道经营，现将有关事宜通告如下：</w:t>
      </w:r>
    </w:p>
    <w:p w14:paraId="60670A36">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lang w:eastAsia="zh-CN"/>
        </w:rPr>
        <w:t>九中临时摊点群</w:t>
      </w:r>
    </w:p>
    <w:p w14:paraId="5320AB9C">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highlight w:val="none"/>
          <w:lang w:val="en-US" w:eastAsia="zh-CN"/>
        </w:rPr>
        <w:t>1.经营地点：鸡冠区光明街（西至建安街，北至富强路）。</w:t>
      </w:r>
    </w:p>
    <w:p w14:paraId="3110706B">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lang w:eastAsia="zh-CN"/>
        </w:rPr>
        <w:t>经营时间</w:t>
      </w:r>
      <w:r>
        <w:rPr>
          <w:rFonts w:hint="eastAsia" w:ascii="仿宋" w:hAnsi="仿宋" w:eastAsia="仿宋" w:cs="仿宋"/>
          <w:b w:val="0"/>
          <w:bCs w:val="0"/>
          <w:color w:val="auto"/>
          <w:sz w:val="32"/>
          <w:szCs w:val="32"/>
          <w:highlight w:val="none"/>
          <w:lang w:val="en-US" w:eastAsia="zh-CN"/>
        </w:rPr>
        <w:t>:上午</w:t>
      </w:r>
      <w:r>
        <w:rPr>
          <w:rFonts w:hint="eastAsia" w:ascii="仿宋" w:hAnsi="仿宋" w:eastAsia="仿宋" w:cs="仿宋"/>
          <w:color w:val="auto"/>
          <w:sz w:val="32"/>
          <w:szCs w:val="32"/>
          <w:lang w:val="en-US" w:eastAsia="zh-CN"/>
        </w:rPr>
        <w:t>4：00-上午9:00。</w:t>
      </w:r>
    </w:p>
    <w:p w14:paraId="41FC805E">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lang w:eastAsia="zh-CN"/>
        </w:rPr>
        <w:t>沿河路临时摊点群</w:t>
      </w:r>
    </w:p>
    <w:p w14:paraId="09300D1C">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1.经营</w:t>
      </w:r>
      <w:r>
        <w:rPr>
          <w:rFonts w:hint="eastAsia" w:ascii="仿宋" w:hAnsi="仿宋" w:eastAsia="仿宋" w:cs="仿宋"/>
          <w:b w:val="0"/>
          <w:bCs w:val="0"/>
          <w:color w:val="auto"/>
          <w:sz w:val="32"/>
          <w:szCs w:val="32"/>
          <w:highlight w:val="none"/>
          <w:lang w:eastAsia="zh-CN"/>
        </w:rPr>
        <w:t>地点：鸡冠区沿河北路（东至南星街，西至实验中学）、跃进街（南至沿河南路，北至康乐街）。</w:t>
      </w:r>
    </w:p>
    <w:p w14:paraId="6C23036A">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lang w:eastAsia="zh-CN"/>
        </w:rPr>
        <w:t>经营时间：</w:t>
      </w:r>
      <w:r>
        <w:rPr>
          <w:rFonts w:hint="eastAsia" w:ascii="仿宋" w:hAnsi="仿宋" w:eastAsia="仿宋" w:cs="仿宋"/>
          <w:b w:val="0"/>
          <w:bCs w:val="0"/>
          <w:color w:val="auto"/>
          <w:sz w:val="32"/>
          <w:szCs w:val="32"/>
          <w:highlight w:val="none"/>
          <w:lang w:val="en-US" w:eastAsia="zh-CN"/>
        </w:rPr>
        <w:t>上午</w:t>
      </w:r>
      <w:r>
        <w:rPr>
          <w:rFonts w:hint="eastAsia" w:ascii="仿宋" w:hAnsi="仿宋" w:eastAsia="仿宋" w:cs="仿宋"/>
          <w:color w:val="auto"/>
          <w:sz w:val="32"/>
          <w:szCs w:val="32"/>
          <w:lang w:val="en-US" w:eastAsia="zh-CN"/>
        </w:rPr>
        <w:t>4：00-上午12:00</w:t>
      </w:r>
      <w:r>
        <w:rPr>
          <w:rFonts w:hint="eastAsia" w:ascii="仿宋" w:hAnsi="仿宋" w:eastAsia="仿宋" w:cs="仿宋"/>
          <w:color w:val="auto"/>
          <w:sz w:val="32"/>
          <w:szCs w:val="32"/>
          <w:lang w:eastAsia="zh-CN"/>
        </w:rPr>
        <w:t>。</w:t>
      </w:r>
    </w:p>
    <w:p w14:paraId="072DD087">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lang w:eastAsia="zh-CN"/>
        </w:rPr>
        <w:t>清真寺临时摊点群</w:t>
      </w:r>
    </w:p>
    <w:p w14:paraId="4446E6CD">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val="en-US" w:eastAsia="zh-CN"/>
        </w:rPr>
        <w:t>1.经营</w:t>
      </w:r>
      <w:r>
        <w:rPr>
          <w:rFonts w:hint="eastAsia" w:ascii="仿宋" w:hAnsi="仿宋" w:eastAsia="仿宋" w:cs="仿宋"/>
          <w:b w:val="0"/>
          <w:bCs w:val="0"/>
          <w:color w:val="auto"/>
          <w:sz w:val="32"/>
          <w:szCs w:val="32"/>
          <w:highlight w:val="none"/>
          <w:lang w:eastAsia="zh-CN"/>
        </w:rPr>
        <w:t>地点：鸡冠区休闲街（北至休闲广场，南至兴国路）、利民路（西至畔湖街，东至休闲街）。</w:t>
      </w:r>
    </w:p>
    <w:p w14:paraId="6EDAAFF0">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lang w:eastAsia="zh-CN"/>
        </w:rPr>
        <w:t>经营时间：</w:t>
      </w:r>
      <w:r>
        <w:rPr>
          <w:rFonts w:hint="eastAsia" w:ascii="仿宋" w:hAnsi="仿宋" w:eastAsia="仿宋" w:cs="仿宋"/>
          <w:b w:val="0"/>
          <w:bCs w:val="0"/>
          <w:color w:val="auto"/>
          <w:sz w:val="32"/>
          <w:szCs w:val="32"/>
          <w:highlight w:val="none"/>
          <w:lang w:val="en-US" w:eastAsia="zh-CN"/>
        </w:rPr>
        <w:t>上午</w:t>
      </w:r>
      <w:r>
        <w:rPr>
          <w:rFonts w:hint="eastAsia" w:ascii="仿宋" w:hAnsi="仿宋" w:eastAsia="仿宋" w:cs="仿宋"/>
          <w:color w:val="auto"/>
          <w:sz w:val="32"/>
          <w:szCs w:val="32"/>
          <w:lang w:val="en-US" w:eastAsia="zh-CN"/>
        </w:rPr>
        <w:t>4：00-上午9:00</w:t>
      </w:r>
      <w:r>
        <w:rPr>
          <w:rFonts w:hint="eastAsia" w:ascii="仿宋" w:hAnsi="仿宋" w:eastAsia="仿宋" w:cs="仿宋"/>
          <w:color w:val="auto"/>
          <w:sz w:val="32"/>
          <w:szCs w:val="32"/>
          <w:lang w:eastAsia="zh-CN"/>
        </w:rPr>
        <w:t>。</w:t>
      </w:r>
    </w:p>
    <w:p w14:paraId="0B7CDB17">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华严寺临时摊点群</w:t>
      </w:r>
    </w:p>
    <w:p w14:paraId="5A993800">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1.经营地点:鸡冠区文化路与文苑街交叉口。</w:t>
      </w:r>
    </w:p>
    <w:p w14:paraId="1AEE8A7D">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lang w:eastAsia="zh-CN"/>
        </w:rPr>
        <w:t>经营时间</w:t>
      </w:r>
      <w:r>
        <w:rPr>
          <w:rFonts w:hint="eastAsia" w:ascii="仿宋" w:hAnsi="仿宋" w:eastAsia="仿宋" w:cs="仿宋"/>
          <w:b w:val="0"/>
          <w:bCs w:val="0"/>
          <w:color w:val="auto"/>
          <w:sz w:val="32"/>
          <w:szCs w:val="32"/>
          <w:highlight w:val="none"/>
          <w:lang w:val="en-US" w:eastAsia="zh-CN"/>
        </w:rPr>
        <w:t>:上午4：00-下午5:00。</w:t>
      </w:r>
    </w:p>
    <w:p w14:paraId="20367AE8">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五、柳盛馨园临时摊点群</w:t>
      </w:r>
    </w:p>
    <w:p w14:paraId="3E483A74">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1.经营地点:鸡冠区腾飞路柳盛馨园小区南侧。</w:t>
      </w:r>
    </w:p>
    <w:p w14:paraId="650A59DE">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lang w:eastAsia="zh-CN"/>
        </w:rPr>
        <w:t>经营时间</w:t>
      </w:r>
      <w:r>
        <w:rPr>
          <w:rFonts w:hint="eastAsia" w:ascii="仿宋" w:hAnsi="仿宋" w:eastAsia="仿宋" w:cs="仿宋"/>
          <w:b w:val="0"/>
          <w:bCs w:val="0"/>
          <w:color w:val="auto"/>
          <w:sz w:val="32"/>
          <w:szCs w:val="32"/>
          <w:highlight w:val="none"/>
          <w:lang w:val="en-US" w:eastAsia="zh-CN"/>
        </w:rPr>
        <w:t>:上午6：00-下午5:00。</w:t>
      </w:r>
    </w:p>
    <w:p w14:paraId="497B9AB2">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六、红军路临时摊点群</w:t>
      </w:r>
    </w:p>
    <w:p w14:paraId="5657DCD7">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1.经营地点：鸡冠区红军路（东至新华街，西至团结街）。</w:t>
      </w:r>
    </w:p>
    <w:p w14:paraId="375F4841">
      <w:pPr>
        <w:keepNext w:val="0"/>
        <w:keepLines w:val="0"/>
        <w:pageBreakBefore w:val="0"/>
        <w:widowControl w:val="0"/>
        <w:kinsoku/>
        <w:wordWrap/>
        <w:overflowPunct/>
        <w:topLinePunct w:val="0"/>
        <w:autoSpaceDE/>
        <w:autoSpaceDN/>
        <w:bidi w:val="0"/>
        <w:adjustRightInd/>
        <w:snapToGrid/>
        <w:spacing w:line="638"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lang w:eastAsia="zh-CN"/>
        </w:rPr>
        <w:t>经营时间</w:t>
      </w:r>
      <w:r>
        <w:rPr>
          <w:rFonts w:hint="eastAsia" w:ascii="仿宋" w:hAnsi="仿宋" w:eastAsia="仿宋" w:cs="仿宋"/>
          <w:b w:val="0"/>
          <w:bCs w:val="0"/>
          <w:color w:val="auto"/>
          <w:sz w:val="32"/>
          <w:szCs w:val="32"/>
          <w:highlight w:val="none"/>
          <w:lang w:val="en-US" w:eastAsia="zh-CN"/>
        </w:rPr>
        <w:t>:上午</w:t>
      </w:r>
      <w:r>
        <w:rPr>
          <w:rFonts w:hint="eastAsia" w:ascii="仿宋" w:hAnsi="仿宋" w:eastAsia="仿宋" w:cs="仿宋"/>
          <w:color w:val="auto"/>
          <w:sz w:val="32"/>
          <w:szCs w:val="32"/>
          <w:lang w:val="en-US" w:eastAsia="zh-CN"/>
        </w:rPr>
        <w:t>6：00-下午5：00。</w:t>
      </w:r>
    </w:p>
    <w:p w14:paraId="66A849BA">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七、东山临时摊点群</w:t>
      </w:r>
    </w:p>
    <w:p w14:paraId="72BCD136">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1.经营地点：东山阳光家园56#、57#楼后（阳光家园一道街）。</w:t>
      </w:r>
    </w:p>
    <w:p w14:paraId="002CF701">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2.经营时间。上午7：00-下午5:30。</w:t>
      </w:r>
    </w:p>
    <w:p w14:paraId="626403D4">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八、东升集贸市场</w:t>
      </w:r>
    </w:p>
    <w:p w14:paraId="10E16213">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1.经营地点：鸡密南路原东升大市场。</w:t>
      </w:r>
    </w:p>
    <w:p w14:paraId="47F5EA9E">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2.经营时间：每周日上午5:00-中午12:00。</w:t>
      </w:r>
    </w:p>
    <w:p w14:paraId="2D014DC6">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九、涌新临时摊点群</w:t>
      </w:r>
    </w:p>
    <w:p w14:paraId="E478924B">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1.经营地点：宏伟路和福地街（涌新A区路段）。</w:t>
      </w:r>
    </w:p>
    <w:p w14:paraId="6B4624C7">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2.经营时间：上午8:00-下午5：00。</w:t>
      </w:r>
    </w:p>
    <w:p w14:paraId="84F49E21">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十、金鼎临时摊点群</w:t>
      </w:r>
    </w:p>
    <w:p w14:paraId="934343E9">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1.经营地点：鸡冠区金鼎国际南侧道路。</w:t>
      </w:r>
    </w:p>
    <w:p w14:paraId="F3011415">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2.经营时间：上午8：00-下午5：00。</w:t>
      </w:r>
    </w:p>
    <w:p w14:paraId="AE352F04">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十一、腾飞临时摊点群</w:t>
      </w:r>
    </w:p>
    <w:p w14:paraId="70E9E220">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1.经营地点：鸡冠区腾飞二期东侧。</w:t>
      </w:r>
    </w:p>
    <w:p w14:paraId="6014B6CB">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left="0" w:right="0" w:rightChars="0"/>
        <w:jc w:val="both"/>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 xml:space="preserve">    2.经营时间：上午8：00-下午5：00。</w:t>
      </w:r>
    </w:p>
    <w:p w14:paraId="9CB9960A">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十二、东升临时摊点群</w:t>
      </w:r>
    </w:p>
    <w:p w14:paraId="BFF7432F">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1.经营地点：东升花园A区。</w:t>
      </w:r>
    </w:p>
    <w:p w14:paraId="66489121">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2.经营时间：上午5：00- 上午9：00。</w:t>
      </w:r>
    </w:p>
    <w:p w14:paraId="0E5BCC8B">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十三</w:t>
      </w:r>
      <w:r>
        <w:rPr>
          <w:rFonts w:hint="eastAsia" w:ascii="黑体" w:hAnsi="黑体" w:eastAsia="黑体" w:cs="黑体"/>
          <w:b w:val="0"/>
          <w:bCs w:val="0"/>
          <w:color w:val="auto"/>
          <w:sz w:val="32"/>
          <w:szCs w:val="32"/>
          <w:highlight w:val="none"/>
          <w:lang w:val="en-US" w:eastAsia="zh-CN"/>
        </w:rPr>
        <w:t>、松林夜市</w:t>
      </w:r>
    </w:p>
    <w:p w14:paraId="3E169D0E">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1.经营地点：福兴天地B区西侧。</w:t>
      </w:r>
    </w:p>
    <w:p w14:paraId="0C982344">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2.经营时间：夏秋季下午4：00-晚上10：00。</w:t>
      </w:r>
    </w:p>
    <w:p w14:paraId="EB68E8EC">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十四、腾飞大集</w:t>
      </w:r>
    </w:p>
    <w:p w14:paraId="0E06BCD6">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1.经营地点：民康路道口至腾飞二期1号楼。</w:t>
      </w:r>
    </w:p>
    <w:p w14:paraId="BF91F81D">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38" w:lineRule="exact"/>
        <w:ind w:right="0" w:rightChars="0"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US" w:eastAsia="zh-CN"/>
        </w:rPr>
        <w:t>2.经营时间：每周一上午5：00- 上午12：00。</w:t>
      </w:r>
    </w:p>
    <w:p w14:paraId="15A2AC4D">
      <w:pPr>
        <w:keepNext w:val="0"/>
        <w:keepLines w:val="0"/>
        <w:pageBreakBefore w:val="0"/>
        <w:widowControl w:val="0"/>
        <w:kinsoku/>
        <w:wordWrap/>
        <w:overflowPunct/>
        <w:topLinePunct w:val="0"/>
        <w:autoSpaceDE/>
        <w:autoSpaceDN/>
        <w:bidi w:val="0"/>
        <w:adjustRightInd/>
        <w:snapToGrid/>
        <w:spacing w:line="638"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w:t>
      </w:r>
      <w:r>
        <w:rPr>
          <w:rFonts w:hint="default" w:ascii="黑体" w:hAnsi="黑体" w:eastAsia="黑体" w:cs="黑体"/>
          <w:color w:val="auto"/>
          <w:sz w:val="32"/>
          <w:szCs w:val="32"/>
          <w:lang w:val="en-US" w:eastAsia="zh-CN"/>
        </w:rPr>
        <w:t>五</w:t>
      </w:r>
      <w:r>
        <w:rPr>
          <w:rFonts w:hint="eastAsia" w:ascii="黑体" w:hAnsi="黑体" w:eastAsia="黑体" w:cs="黑体"/>
          <w:color w:val="auto"/>
          <w:sz w:val="32"/>
          <w:szCs w:val="32"/>
          <w:lang w:val="en-US" w:eastAsia="zh-CN"/>
        </w:rPr>
        <w:t>、经营要求</w:t>
      </w:r>
    </w:p>
    <w:p w14:paraId="5868F5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8" w:lineRule="exact"/>
        <w:ind w:left="0" w:right="0" w:firstLine="640"/>
        <w:jc w:val="both"/>
        <w:textAlignment w:val="auto"/>
        <w:rPr>
          <w:rFonts w:ascii="微软雅黑" w:hAnsi="微软雅黑" w:eastAsia="微软雅黑" w:cs="微软雅黑"/>
          <w:i w:val="0"/>
          <w:iCs w:val="0"/>
          <w:caps w:val="0"/>
          <w:color w:val="auto"/>
          <w:spacing w:val="0"/>
          <w:sz w:val="21"/>
          <w:szCs w:val="21"/>
        </w:rPr>
      </w:pPr>
      <w:r>
        <w:rPr>
          <w:rFonts w:ascii="仿宋" w:hAnsi="仿宋" w:eastAsia="仿宋" w:cs="仿宋"/>
          <w:i w:val="0"/>
          <w:iCs w:val="0"/>
          <w:caps w:val="0"/>
          <w:color w:val="auto"/>
          <w:spacing w:val="0"/>
          <w:kern w:val="0"/>
          <w:sz w:val="32"/>
          <w:szCs w:val="32"/>
          <w:lang w:val="en-US" w:eastAsia="zh-CN"/>
        </w:rPr>
        <w:t>1.划定区域内的所有摊点必须在规定时间内摆摊经营，并根据区域走向将摊点摆放整齐，严禁在划定区域外及规定时间段外随意经营</w:t>
      </w:r>
      <w:r>
        <w:rPr>
          <w:rFonts w:hint="eastAsia" w:ascii="仿宋" w:hAnsi="仿宋" w:eastAsia="仿宋" w:cs="仿宋"/>
          <w:i w:val="0"/>
          <w:iCs w:val="0"/>
          <w:caps w:val="0"/>
          <w:color w:val="auto"/>
          <w:spacing w:val="0"/>
          <w:kern w:val="0"/>
          <w:sz w:val="32"/>
          <w:szCs w:val="32"/>
          <w:lang w:val="en-US" w:eastAsia="zh-CN"/>
        </w:rPr>
        <w:t>。经营者应遵守市场管理规定，签订承诺书，违反承诺书规定，自愿退出摊点群，如拒不退出的，由有关部门将予以清退</w:t>
      </w:r>
      <w:r>
        <w:rPr>
          <w:rFonts w:ascii="仿宋" w:hAnsi="仿宋" w:eastAsia="仿宋" w:cs="仿宋"/>
          <w:i w:val="0"/>
          <w:iCs w:val="0"/>
          <w:caps w:val="0"/>
          <w:color w:val="auto"/>
          <w:spacing w:val="0"/>
          <w:kern w:val="0"/>
          <w:sz w:val="32"/>
          <w:szCs w:val="32"/>
          <w:lang w:val="en-US" w:eastAsia="zh-CN"/>
        </w:rPr>
        <w:t>。</w:t>
      </w:r>
    </w:p>
    <w:p w14:paraId="764767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8" w:lineRule="exact"/>
        <w:ind w:left="0" w:right="0" w:firstLine="640"/>
        <w:jc w:val="both"/>
        <w:textAlignment w:val="auto"/>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kern w:val="0"/>
          <w:sz w:val="32"/>
          <w:szCs w:val="32"/>
          <w:lang w:val="en-US" w:eastAsia="zh-CN"/>
        </w:rPr>
        <w:t>2.划定区域内的所有摊点一律不得使用高音喇叭叫卖，严禁噪音扰民，严禁破坏经营区域内的公用设施和绿化树木。</w:t>
      </w:r>
    </w:p>
    <w:p w14:paraId="103C04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8" w:lineRule="exact"/>
        <w:ind w:left="0" w:right="0" w:firstLine="640"/>
        <w:jc w:val="both"/>
        <w:textAlignment w:val="auto"/>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kern w:val="0"/>
          <w:sz w:val="32"/>
          <w:szCs w:val="32"/>
          <w:lang w:val="en-US" w:eastAsia="zh-CN"/>
        </w:rPr>
        <w:t>3.严格落实各经营摊点自主管理及主体责任，自觉收集垃圾，保持地面清洁，严禁向绿化带、树池、下水道倾倒垃圾、污水。经营结束后，要及时清理经营期间产生的垃圾，就近将垃圾倒入环卫垃圾箱内，并将经营设施和拉运车辆搬离。</w:t>
      </w:r>
    </w:p>
    <w:p w14:paraId="152191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8" w:lineRule="exact"/>
        <w:ind w:left="0" w:right="0" w:firstLine="640"/>
        <w:jc w:val="both"/>
        <w:textAlignment w:val="auto"/>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kern w:val="0"/>
          <w:sz w:val="32"/>
          <w:szCs w:val="32"/>
          <w:lang w:val="en-US" w:eastAsia="zh-CN"/>
        </w:rPr>
        <w:t>4.各经营摊点不得私自转让、租借、买卖摊位等。</w:t>
      </w:r>
    </w:p>
    <w:p w14:paraId="06FD49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8" w:lineRule="exact"/>
        <w:ind w:left="0" w:right="0" w:firstLine="640"/>
        <w:jc w:val="both"/>
        <w:textAlignment w:val="auto"/>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kern w:val="0"/>
          <w:sz w:val="32"/>
          <w:szCs w:val="32"/>
          <w:lang w:val="en-US" w:eastAsia="zh-CN"/>
        </w:rPr>
        <w:t>5.坚持便民不扰民、放开不放任原则，不得占用马路、盲道、消防通道，不得占用住宅小区、企事业单位出入口及个体门店门口、十字路口，不得影响市民正常生活，不得破坏市容市貌，不得污染生态环境，确保行人、车辆通行安全顺畅。</w:t>
      </w:r>
    </w:p>
    <w:p w14:paraId="02300C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8" w:lineRule="exact"/>
        <w:ind w:left="0" w:right="0" w:firstLine="640"/>
        <w:jc w:val="both"/>
        <w:textAlignment w:val="auto"/>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kern w:val="0"/>
          <w:sz w:val="32"/>
          <w:szCs w:val="32"/>
          <w:lang w:val="en-US" w:eastAsia="zh-CN"/>
        </w:rPr>
        <w:t>6.</w:t>
      </w:r>
      <w:r>
        <w:rPr>
          <w:rFonts w:hint="eastAsia" w:ascii="仿宋" w:hAnsi="仿宋" w:eastAsia="仿宋" w:cs="仿宋"/>
          <w:b w:val="0"/>
          <w:bCs w:val="0"/>
          <w:i w:val="0"/>
          <w:iCs w:val="0"/>
          <w:caps w:val="0"/>
          <w:color w:val="auto"/>
          <w:spacing w:val="0"/>
          <w:kern w:val="0"/>
          <w:sz w:val="32"/>
          <w:szCs w:val="32"/>
          <w:lang w:val="en-US" w:eastAsia="zh-CN"/>
        </w:rPr>
        <w:t>禁止在临时摊点群内从事下列经营行为：制售保健食品、特殊医学用途配方食品和婴幼儿配方食品；制售婴幼儿辅助食品、运动营养食品等具有相应国家标准的特殊膳食用食品；以生鲜乳为原料制售乳制品；制售生食类食品和裱花蛋糕；食品批发；国家和省、设区的市级人民政府禁止食品小经营从事的其他经营行为。</w:t>
      </w:r>
    </w:p>
    <w:p w14:paraId="148F34B9">
      <w:pPr>
        <w:keepNext w:val="0"/>
        <w:keepLines w:val="0"/>
        <w:pageBreakBefore w:val="0"/>
        <w:widowControl w:val="0"/>
        <w:kinsoku/>
        <w:wordWrap/>
        <w:overflowPunct/>
        <w:topLinePunct w:val="0"/>
        <w:autoSpaceDE/>
        <w:autoSpaceDN/>
        <w:bidi w:val="0"/>
        <w:adjustRightInd/>
        <w:snapToGrid/>
        <w:spacing w:line="638" w:lineRule="exact"/>
        <w:ind w:right="0" w:rightChars="0"/>
        <w:jc w:val="both"/>
        <w:textAlignment w:val="auto"/>
        <w:outlineLvl w:val="9"/>
        <w:rPr>
          <w:rFonts w:hint="eastAsia" w:ascii="仿宋" w:hAnsi="仿宋" w:eastAsia="仿宋" w:cs="仿宋"/>
          <w:b w:val="0"/>
          <w:bCs w:val="0"/>
          <w:color w:val="auto"/>
          <w:sz w:val="32"/>
          <w:szCs w:val="32"/>
          <w:highlight w:val="none"/>
          <w:u w:val="none" w:color="auto"/>
          <w:lang w:val="en-US" w:eastAsia="zh-CN"/>
        </w:rPr>
      </w:pPr>
    </w:p>
    <w:p w14:paraId="3A132F01">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color w:val="auto"/>
          <w:sz w:val="32"/>
          <w:szCs w:val="32"/>
          <w:lang w:val="en-US" w:eastAsia="zh-CN"/>
        </w:rPr>
      </w:pPr>
    </w:p>
    <w:sectPr>
      <w:footerReference r:id="rId3" w:type="default"/>
      <w:pgSz w:w="11906" w:h="16838"/>
      <w:pgMar w:top="1701"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42B2A">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B7118E">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50B7118E">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162B9"/>
    <w:rsid w:val="112C42A9"/>
    <w:rsid w:val="11716160"/>
    <w:rsid w:val="1D3369BF"/>
    <w:rsid w:val="2A4E4E38"/>
    <w:rsid w:val="307922CB"/>
    <w:rsid w:val="37824373"/>
    <w:rsid w:val="38F4304F"/>
    <w:rsid w:val="5C9A78E6"/>
    <w:rsid w:val="63ED29F1"/>
    <w:rsid w:val="7F2C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6961</Words>
  <Characters>7183</Characters>
  <Paragraphs>384</Paragraphs>
  <TotalTime>1</TotalTime>
  <ScaleCrop>false</ScaleCrop>
  <LinksUpToDate>false</LinksUpToDate>
  <CharactersWithSpaces>7259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2025-06-12T14:58:00Z</dcterms:created>
  <dc:creator>25205</dc:creator>
  <cp:lastModifiedBy>L鹏</cp:lastModifiedBy>
  <cp:lastPrinted>2025-06-24T09:29:00Z</cp:lastPrinted>
  <dcterms:modified xsi:type="dcterms:W3CDTF">2025-07-03T02:08:19Z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eyJoZGlkIjoiOWQ2ZWExMDIwMTAyNTlkY2I3MDQ0MGE2NzkwYzQ5NGQiLCJ1c2VySWQiOiIzNDYyNjc1NTQifQ==</vt:lpwstr>
  </property>
  <property fmtid="{D5CDD505-2E9C-101B-9397-08002B2CF9AE}" pid="4" name="ICV">
    <vt:lpwstr>AC4282D62FE043E8A79FCC77A3BFB875_13</vt:lpwstr>
  </property>
</Properties>
</file>