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overflowPunct w:val="0"/>
        <w:spacing w:before="100" w:beforeAutospacing="1" w:after="100" w:afterAutospacing="1" w:line="450" w:lineRule="atLeast"/>
        <w:jc w:val="left"/>
        <w:rPr>
          <w:rFonts w:hint="eastAsia" w:ascii="仿宋" w:hAnsi="仿宋" w:eastAsia="仿宋"/>
          <w:color w:val="auto"/>
          <w:sz w:val="44"/>
          <w:szCs w:val="44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附件5：</w:t>
      </w:r>
    </w:p>
    <w:p>
      <w:pPr>
        <w:jc w:val="center"/>
        <w:rPr>
          <w:rFonts w:hint="eastAsia" w:ascii="仿宋" w:hAnsi="仿宋" w:eastAsia="仿宋"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auto"/>
          <w:sz w:val="44"/>
          <w:szCs w:val="44"/>
        </w:rPr>
        <w:t>建筑垃圾清运备案表</w:t>
      </w:r>
    </w:p>
    <w:p>
      <w:pPr>
        <w:jc w:val="center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44"/>
          <w:szCs w:val="44"/>
        </w:rPr>
        <w:t xml:space="preserve">                        </w:t>
      </w:r>
      <w:r>
        <w:rPr>
          <w:rFonts w:hint="eastAsia" w:ascii="仿宋" w:hAnsi="仿宋" w:eastAsia="仿宋"/>
          <w:color w:val="auto"/>
          <w:sz w:val="40"/>
          <w:szCs w:val="40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</w:rPr>
        <w:t>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385"/>
        <w:gridCol w:w="746"/>
        <w:gridCol w:w="660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清运日期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44"/>
                <w:szCs w:val="44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44"/>
                <w:szCs w:val="4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清运时间段</w:t>
            </w: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清运车编号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（行政部门发放的核准证号）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清运车数合计</w:t>
            </w: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车牌号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车型及吨位</w:t>
            </w: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是否满载</w:t>
            </w:r>
          </w:p>
        </w:tc>
        <w:tc>
          <w:tcPr>
            <w:tcW w:w="6392" w:type="dxa"/>
            <w:gridSpan w:val="5"/>
            <w:noWrap w:val="0"/>
            <w:vAlign w:val="top"/>
          </w:tcPr>
          <w:p>
            <w:pPr>
              <w:tabs>
                <w:tab w:val="left" w:pos="1596"/>
              </w:tabs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是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3" w:hRule="atLeast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清运前后照片</w:t>
            </w:r>
          </w:p>
        </w:tc>
        <w:tc>
          <w:tcPr>
            <w:tcW w:w="639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（注意：垃圾清运前后的拍摄角度需一致）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备案签字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清运司机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物业经理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/>
          <w:color w:val="auto"/>
          <w:sz w:val="44"/>
          <w:szCs w:val="44"/>
          <w:highlight w:val="red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5635F"/>
    <w:rsid w:val="6395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2023-06-30T04:17:00Z</dcterms:created>
  <dc:creator>Administrator</dc:creator>
  <cp:lastModifiedBy>Administrator</cp:lastModifiedBy>
  <dcterms:modified xsi:type="dcterms:W3CDTF">2023-06-30T04:18:01Z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